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5A9A" w14:textId="3BBE537C" w:rsidR="002B3EF0" w:rsidRPr="001F1749" w:rsidRDefault="00144028" w:rsidP="00144028">
      <w:pPr>
        <w:jc w:val="center"/>
        <w:rPr>
          <w:b/>
        </w:rPr>
      </w:pPr>
      <w:r w:rsidRPr="001F1749">
        <w:rPr>
          <w:b/>
        </w:rPr>
        <w:t xml:space="preserve">CHILCHINBETO CHAPTER </w:t>
      </w:r>
      <w:r w:rsidRPr="001F1749">
        <w:rPr>
          <w:b/>
        </w:rPr>
        <w:br/>
        <w:t xml:space="preserve">STUDENT </w:t>
      </w:r>
      <w:r>
        <w:rPr>
          <w:b/>
        </w:rPr>
        <w:t xml:space="preserve">SCHOLARSHIP, ENRICHMENT AND </w:t>
      </w:r>
      <w:r w:rsidRPr="001F1749">
        <w:rPr>
          <w:b/>
        </w:rPr>
        <w:t>FINANCIAL ASSISTANCE PROGRAM</w:t>
      </w:r>
      <w:r w:rsidRPr="001F1749">
        <w:rPr>
          <w:b/>
        </w:rPr>
        <w:br/>
        <w:t>POLICY AND PROCEDURES</w:t>
      </w:r>
    </w:p>
    <w:p w14:paraId="36A18F3A" w14:textId="77777777" w:rsidR="002B3EF0" w:rsidRPr="001F1749" w:rsidRDefault="002B3EF0" w:rsidP="002B3EF0">
      <w:pPr>
        <w:pStyle w:val="ListParagraph"/>
        <w:numPr>
          <w:ilvl w:val="0"/>
          <w:numId w:val="20"/>
        </w:numPr>
        <w:spacing w:after="200" w:line="276" w:lineRule="auto"/>
        <w:rPr>
          <w:b/>
        </w:rPr>
      </w:pPr>
      <w:r w:rsidRPr="001F1749">
        <w:rPr>
          <w:b/>
        </w:rPr>
        <w:t>ESTABLISHMENT</w:t>
      </w:r>
    </w:p>
    <w:p w14:paraId="6F007045" w14:textId="2A6EBCEF" w:rsidR="002B3EF0" w:rsidRPr="001F1749" w:rsidRDefault="002B3EF0" w:rsidP="002B3EF0">
      <w:pPr>
        <w:pStyle w:val="ListParagraph"/>
        <w:ind w:left="1080"/>
      </w:pPr>
      <w:r w:rsidRPr="001F1749">
        <w:t xml:space="preserve">The Chilchinbeto Chapter is hereby establishing a Student </w:t>
      </w:r>
      <w:r w:rsidR="00144028">
        <w:t xml:space="preserve">Scholarship, Enrichment and </w:t>
      </w:r>
      <w:r w:rsidRPr="001F1749">
        <w:t>Financial Assistance Program Policies and Procedures for the utilization of funds appropriated to the Chapter and to provide to administer the funds.</w:t>
      </w:r>
    </w:p>
    <w:p w14:paraId="7EDFFCDA" w14:textId="77777777" w:rsidR="002B3EF0" w:rsidRPr="001F1749" w:rsidRDefault="002B3EF0" w:rsidP="002B3EF0">
      <w:pPr>
        <w:pStyle w:val="ListParagraph"/>
        <w:ind w:left="1080"/>
      </w:pPr>
    </w:p>
    <w:p w14:paraId="71F425B6" w14:textId="77777777" w:rsidR="002B3EF0" w:rsidRPr="001F1749" w:rsidRDefault="002B3EF0" w:rsidP="002B3EF0">
      <w:pPr>
        <w:pStyle w:val="ListParagraph"/>
        <w:ind w:left="1080"/>
      </w:pPr>
      <w:r w:rsidRPr="001F1749">
        <w:t>Chilchinbeto Chapter will provide maximum allowable scholarship assistance so long that the Navajo Nation Council within each Fiscal Year appropriates funds. Chilchinbeto Chapter is vested with the responsibility of pr</w:t>
      </w:r>
      <w:r>
        <w:t>oviding assistance to eligible s</w:t>
      </w:r>
      <w:r w:rsidRPr="001F1749">
        <w:t>tu</w:t>
      </w:r>
      <w:r>
        <w:t>dent(s). Additionally, the chapt</w:t>
      </w:r>
      <w:r w:rsidRPr="001F1749">
        <w:t>er is responsible for making the proper eligibility determination for assistance.</w:t>
      </w:r>
    </w:p>
    <w:p w14:paraId="3E57B453" w14:textId="77777777" w:rsidR="002B3EF0" w:rsidRPr="001F1749" w:rsidRDefault="002B3EF0" w:rsidP="002B3EF0">
      <w:pPr>
        <w:pStyle w:val="ListParagraph"/>
        <w:ind w:left="1080"/>
      </w:pPr>
    </w:p>
    <w:p w14:paraId="45AD9BB5" w14:textId="77777777" w:rsidR="002B3EF0" w:rsidRPr="001F1749" w:rsidRDefault="002B3EF0" w:rsidP="002B3EF0">
      <w:pPr>
        <w:pStyle w:val="ListParagraph"/>
        <w:numPr>
          <w:ilvl w:val="0"/>
          <w:numId w:val="20"/>
        </w:numPr>
        <w:spacing w:after="200" w:line="276" w:lineRule="auto"/>
        <w:rPr>
          <w:b/>
        </w:rPr>
      </w:pPr>
      <w:r w:rsidRPr="001F1749">
        <w:rPr>
          <w:b/>
        </w:rPr>
        <w:t>PURPOSE</w:t>
      </w:r>
    </w:p>
    <w:p w14:paraId="303B5A81" w14:textId="14175D3F" w:rsidR="002B3EF0" w:rsidRPr="001F1749" w:rsidRDefault="002B3EF0" w:rsidP="002B3EF0">
      <w:pPr>
        <w:pStyle w:val="ListParagraph"/>
        <w:ind w:left="1080"/>
      </w:pPr>
      <w:r w:rsidRPr="001F1749">
        <w:t xml:space="preserve">The purpose of the Chapter Student </w:t>
      </w:r>
      <w:r w:rsidR="00144028">
        <w:t>Scholarship, Enrichment and</w:t>
      </w:r>
      <w:r w:rsidR="00144028" w:rsidRPr="001F1749">
        <w:t xml:space="preserve"> </w:t>
      </w:r>
      <w:r w:rsidRPr="001F1749">
        <w:t xml:space="preserve">Financial Assistance Program Policy and Procedures is to provide guidance to </w:t>
      </w:r>
      <w:r w:rsidRPr="004D3894">
        <w:t xml:space="preserve">Chilchinbeto Chapter </w:t>
      </w:r>
      <w:r w:rsidRPr="001F1749">
        <w:t>in administering Scholarship Funds. The N</w:t>
      </w:r>
      <w:r>
        <w:t xml:space="preserve">avajo </w:t>
      </w:r>
      <w:r w:rsidRPr="001F1749">
        <w:t>N</w:t>
      </w:r>
      <w:r>
        <w:t xml:space="preserve">ation </w:t>
      </w:r>
      <w:r w:rsidRPr="001F1749">
        <w:t>C</w:t>
      </w:r>
      <w:r>
        <w:t>ouncil</w:t>
      </w:r>
      <w:r w:rsidRPr="001F1749">
        <w:t xml:space="preserve"> appropriates these Funds to provide financial assistance for college bound students.</w:t>
      </w:r>
    </w:p>
    <w:p w14:paraId="700BC1FB" w14:textId="77777777" w:rsidR="002B3EF0" w:rsidRPr="001F1749" w:rsidRDefault="002B3EF0" w:rsidP="002B3EF0">
      <w:pPr>
        <w:pStyle w:val="ListParagraph"/>
        <w:ind w:left="1080"/>
      </w:pPr>
    </w:p>
    <w:p w14:paraId="0E1DA017" w14:textId="77777777" w:rsidR="002B3EF0" w:rsidRPr="001F1749" w:rsidRDefault="002B3EF0" w:rsidP="002B3EF0">
      <w:pPr>
        <w:pStyle w:val="ListParagraph"/>
        <w:numPr>
          <w:ilvl w:val="0"/>
          <w:numId w:val="20"/>
        </w:numPr>
        <w:spacing w:after="200" w:line="276" w:lineRule="auto"/>
        <w:rPr>
          <w:b/>
        </w:rPr>
      </w:pPr>
      <w:r w:rsidRPr="001F1749">
        <w:rPr>
          <w:b/>
        </w:rPr>
        <w:t>DEFINITIONS</w:t>
      </w:r>
    </w:p>
    <w:p w14:paraId="21934708" w14:textId="77777777" w:rsidR="002B3EF0" w:rsidRPr="001F1749" w:rsidRDefault="002B3EF0" w:rsidP="002B3EF0">
      <w:pPr>
        <w:pStyle w:val="ListParagraph"/>
        <w:numPr>
          <w:ilvl w:val="0"/>
          <w:numId w:val="21"/>
        </w:numPr>
        <w:spacing w:after="200" w:line="276" w:lineRule="auto"/>
      </w:pPr>
      <w:r w:rsidRPr="001F1749">
        <w:t>“Chapter Administration” means the employee of the chapter, which includes, but is not limited the Chapter Manager and Office Specialist.</w:t>
      </w:r>
    </w:p>
    <w:p w14:paraId="2A18CBFC" w14:textId="77777777" w:rsidR="002B3EF0" w:rsidRPr="001F1749" w:rsidRDefault="002B3EF0" w:rsidP="002B3EF0">
      <w:pPr>
        <w:pStyle w:val="ListParagraph"/>
        <w:numPr>
          <w:ilvl w:val="0"/>
          <w:numId w:val="21"/>
        </w:numPr>
        <w:spacing w:after="200" w:line="276" w:lineRule="auto"/>
      </w:pPr>
      <w:r w:rsidRPr="001F1749">
        <w:t>“Chapter Manager” means a chapter employee who performs the duties prescribed in 26 N.N.C S</w:t>
      </w:r>
      <w:r>
        <w:t>ection 1004(c), and 2003 (b</w:t>
      </w:r>
      <w:r w:rsidRPr="001F1749">
        <w:t>), and includes those employees referred to as Community Services Coordinators.</w:t>
      </w:r>
    </w:p>
    <w:p w14:paraId="1456405E" w14:textId="77777777" w:rsidR="002B3EF0" w:rsidRPr="001F1749" w:rsidRDefault="002B3EF0" w:rsidP="002B3EF0">
      <w:pPr>
        <w:pStyle w:val="ListParagraph"/>
        <w:numPr>
          <w:ilvl w:val="0"/>
          <w:numId w:val="21"/>
        </w:numPr>
        <w:spacing w:after="200" w:line="276" w:lineRule="auto"/>
      </w:pPr>
      <w:r w:rsidRPr="001F1749">
        <w:t>“Local Governance Act” means 26 N.N.C., Section 1-2005</w:t>
      </w:r>
    </w:p>
    <w:p w14:paraId="4BF00401" w14:textId="77777777" w:rsidR="007548F4" w:rsidRPr="009E6C0F" w:rsidRDefault="00CB3D07" w:rsidP="009E6C0F">
      <w:pPr>
        <w:spacing w:after="200" w:line="276" w:lineRule="auto"/>
        <w:ind w:left="1080"/>
        <w:rPr>
          <w:strike/>
        </w:rPr>
      </w:pPr>
      <w:r>
        <w:t xml:space="preserve">D. </w:t>
      </w:r>
      <w:r w:rsidR="002B3EF0" w:rsidRPr="001F1749">
        <w:t xml:space="preserve">“College bound students” means students who are pursuing </w:t>
      </w:r>
      <w:r w:rsidR="002B3EF0" w:rsidRPr="004D3894">
        <w:t>Associate</w:t>
      </w:r>
      <w:r w:rsidR="004D3894">
        <w:t>’</w:t>
      </w:r>
      <w:r w:rsidR="002B3EF0" w:rsidRPr="004D3894">
        <w:t>s</w:t>
      </w:r>
      <w:r w:rsidR="004D3894">
        <w:t>, Bachelor’s, Master’s</w:t>
      </w:r>
      <w:r w:rsidR="002B3EF0" w:rsidRPr="001F1749">
        <w:t xml:space="preserve">, </w:t>
      </w:r>
      <w:r w:rsidR="002B3EF0" w:rsidRPr="004D3894">
        <w:t>and</w:t>
      </w:r>
      <w:r w:rsidR="002B3EF0" w:rsidRPr="009E6C0F">
        <w:rPr>
          <w:color w:val="FF0000"/>
        </w:rPr>
        <w:t xml:space="preserve"> </w:t>
      </w:r>
      <w:r w:rsidR="002B3EF0" w:rsidRPr="001F1749">
        <w:t>Doctorate degrees; Vocational certificate, Diploma and GED.</w:t>
      </w:r>
    </w:p>
    <w:p w14:paraId="51D67A7F" w14:textId="77777777" w:rsidR="007548F4" w:rsidRPr="004D3894" w:rsidRDefault="002B3EF0" w:rsidP="004D3894">
      <w:pPr>
        <w:pStyle w:val="ListParagraph"/>
        <w:numPr>
          <w:ilvl w:val="0"/>
          <w:numId w:val="23"/>
        </w:numPr>
        <w:spacing w:after="200" w:line="276" w:lineRule="auto"/>
        <w:rPr>
          <w:strike/>
        </w:rPr>
      </w:pPr>
      <w:r w:rsidRPr="001F1749">
        <w:t xml:space="preserve">Students must be admitted to an accredited college, classified as a full-time student in a degree program with 12 </w:t>
      </w:r>
      <w:r>
        <w:t>credit hours or more</w:t>
      </w:r>
      <w:r w:rsidR="005A5819">
        <w:t>, part-time student means a student in a degr</w:t>
      </w:r>
      <w:r w:rsidR="007548F4">
        <w:t>ee program between 3-11</w:t>
      </w:r>
      <w:r w:rsidR="005A5819">
        <w:t xml:space="preserve"> credit hours</w:t>
      </w:r>
      <w:r>
        <w:t>;</w:t>
      </w:r>
    </w:p>
    <w:p w14:paraId="2C2635B3" w14:textId="77777777" w:rsidR="007548F4" w:rsidRPr="004D3894" w:rsidRDefault="007548F4" w:rsidP="004D3894">
      <w:pPr>
        <w:pStyle w:val="ListParagraph"/>
        <w:numPr>
          <w:ilvl w:val="0"/>
          <w:numId w:val="23"/>
        </w:numPr>
        <w:spacing w:after="200" w:line="276" w:lineRule="auto"/>
        <w:rPr>
          <w:strike/>
        </w:rPr>
      </w:pPr>
      <w:r>
        <w:t>G</w:t>
      </w:r>
      <w:r w:rsidR="002B3EF0">
        <w:t>raduate</w:t>
      </w:r>
      <w:r w:rsidR="002B3EF0" w:rsidRPr="001F1749">
        <w:t xml:space="preserve"> students will be considered </w:t>
      </w:r>
      <w:r>
        <w:t xml:space="preserve">a </w:t>
      </w:r>
      <w:r w:rsidR="002B3EF0" w:rsidRPr="001F1749">
        <w:t xml:space="preserve">full-time student with 9 or more credit hours in a Master’s curriculum; and as a part-time student </w:t>
      </w:r>
      <w:r w:rsidR="005A5819">
        <w:t>between 3 and</w:t>
      </w:r>
      <w:r w:rsidR="002B3EF0" w:rsidRPr="001F1749">
        <w:t xml:space="preserve"> 8 credit hours</w:t>
      </w:r>
      <w:r>
        <w:t>.</w:t>
      </w:r>
    </w:p>
    <w:p w14:paraId="50E6EC84" w14:textId="77777777" w:rsidR="007548F4" w:rsidRPr="004D3894" w:rsidRDefault="007548F4" w:rsidP="004D3894">
      <w:pPr>
        <w:pStyle w:val="ListParagraph"/>
        <w:numPr>
          <w:ilvl w:val="0"/>
          <w:numId w:val="23"/>
        </w:numPr>
        <w:spacing w:after="200" w:line="276" w:lineRule="auto"/>
        <w:rPr>
          <w:strike/>
        </w:rPr>
      </w:pPr>
      <w:r>
        <w:t>V</w:t>
      </w:r>
      <w:r w:rsidR="002B3EF0" w:rsidRPr="001F1749">
        <w:t>ocational tech students enrolled in an institution of higher learning which offers Certificates for course work completed</w:t>
      </w:r>
      <w:r>
        <w:t>.</w:t>
      </w:r>
    </w:p>
    <w:p w14:paraId="460C71A6" w14:textId="6BD53DF8" w:rsidR="002D4905" w:rsidRDefault="007548F4" w:rsidP="004D3894">
      <w:pPr>
        <w:pStyle w:val="ListParagraph"/>
        <w:numPr>
          <w:ilvl w:val="0"/>
          <w:numId w:val="22"/>
        </w:numPr>
        <w:spacing w:after="200" w:line="276" w:lineRule="auto"/>
        <w:rPr>
          <w:strike/>
        </w:rPr>
      </w:pPr>
      <w:r>
        <w:t>D</w:t>
      </w:r>
      <w:r w:rsidR="002B3EF0" w:rsidRPr="001F1749">
        <w:t xml:space="preserve">iploma students enrolled in an academic institution which offers GED or High School Diploma. </w:t>
      </w:r>
      <w:r>
        <w:t>“Enrichment” means funding opportunity for students K-12 for enhanced learning.</w:t>
      </w:r>
      <w:r w:rsidR="00E735CD">
        <w:t xml:space="preserve"> </w:t>
      </w:r>
      <w:r w:rsidR="00E735CD">
        <w:lastRenderedPageBreak/>
        <w:t>This is not for sports or non-academic events.</w:t>
      </w:r>
      <w:r w:rsidR="002B3EF0">
        <w:br/>
      </w:r>
      <w:r w:rsidR="002D4905">
        <w:rPr>
          <w:strike/>
        </w:rPr>
        <w:t xml:space="preserve"> </w:t>
      </w:r>
    </w:p>
    <w:p w14:paraId="6670C425" w14:textId="77777777" w:rsidR="002C1DD4" w:rsidRDefault="002C1DD4" w:rsidP="002C1DD4">
      <w:pPr>
        <w:pStyle w:val="ListParagraph"/>
        <w:spacing w:after="200" w:line="276" w:lineRule="auto"/>
        <w:ind w:left="1800"/>
        <w:rPr>
          <w:strike/>
        </w:rPr>
      </w:pPr>
    </w:p>
    <w:p w14:paraId="0F21AD4A" w14:textId="77777777" w:rsidR="002D4905" w:rsidRPr="004D3894" w:rsidRDefault="002D4905" w:rsidP="004D3894">
      <w:pPr>
        <w:pStyle w:val="ListParagraph"/>
        <w:numPr>
          <w:ilvl w:val="0"/>
          <w:numId w:val="20"/>
        </w:numPr>
        <w:spacing w:after="200" w:line="276" w:lineRule="auto"/>
        <w:rPr>
          <w:b/>
          <w:strike/>
        </w:rPr>
      </w:pPr>
      <w:r w:rsidRPr="004D3894">
        <w:rPr>
          <w:b/>
        </w:rPr>
        <w:t>ELIGIBILITY CRITERIA</w:t>
      </w:r>
      <w:r w:rsidR="004D3894" w:rsidRPr="004D3894">
        <w:rPr>
          <w:b/>
        </w:rPr>
        <w:t xml:space="preserve"> </w:t>
      </w:r>
      <w:r w:rsidRPr="004D3894">
        <w:rPr>
          <w:b/>
        </w:rPr>
        <w:t>REQUIRED DOCUMENTS FROM STUDENT</w:t>
      </w:r>
    </w:p>
    <w:p w14:paraId="1A01AE4D" w14:textId="77777777" w:rsidR="004D3894" w:rsidRDefault="004D3894" w:rsidP="004D3894">
      <w:pPr>
        <w:pStyle w:val="ListParagraph"/>
        <w:spacing w:after="200" w:line="276" w:lineRule="auto"/>
        <w:ind w:left="1080"/>
      </w:pPr>
      <w:r w:rsidRPr="004D3894">
        <w:t>All applicants must be officiall</w:t>
      </w:r>
      <w:r w:rsidR="00DD2E5D">
        <w:t>y and fully admitted to a post-</w:t>
      </w:r>
      <w:r w:rsidRPr="004D3894">
        <w:t>secondary institution accredited by one of the regional accrediting associations as recognized by the Navajo Nation.</w:t>
      </w:r>
    </w:p>
    <w:p w14:paraId="4D887F36" w14:textId="77777777" w:rsidR="004D3894" w:rsidRDefault="004D3894" w:rsidP="004D3894">
      <w:pPr>
        <w:pStyle w:val="ListParagraph"/>
        <w:spacing w:after="200" w:line="276" w:lineRule="auto"/>
        <w:ind w:left="1080"/>
      </w:pPr>
    </w:p>
    <w:p w14:paraId="08852026" w14:textId="6E489FB4" w:rsidR="004D3894" w:rsidRDefault="003A18C5" w:rsidP="00762710">
      <w:pPr>
        <w:spacing w:after="200" w:line="276" w:lineRule="auto"/>
        <w:ind w:left="1080"/>
      </w:pPr>
      <w:r>
        <w:t xml:space="preserve">* </w:t>
      </w:r>
      <w:r w:rsidR="004D3894">
        <w:t xml:space="preserve">Application – Chapter Student </w:t>
      </w:r>
      <w:r w:rsidR="00144028">
        <w:t xml:space="preserve">Scholarship, Enrichment and </w:t>
      </w:r>
      <w:r w:rsidR="004D3894">
        <w:t>Financial Assistance Program. A completed application with the</w:t>
      </w:r>
      <w:r w:rsidR="00144028">
        <w:t xml:space="preserve"> </w:t>
      </w:r>
      <w:r w:rsidR="004D3894">
        <w:t>student’</w:t>
      </w:r>
      <w:r w:rsidR="00762710">
        <w:t>s signature.</w:t>
      </w:r>
    </w:p>
    <w:p w14:paraId="762F09FF" w14:textId="77777777" w:rsidR="00762710" w:rsidRDefault="003A18C5" w:rsidP="004D3894">
      <w:pPr>
        <w:pStyle w:val="ListParagraph"/>
        <w:spacing w:after="200" w:line="276" w:lineRule="auto"/>
        <w:ind w:left="1080"/>
      </w:pPr>
      <w:r>
        <w:t xml:space="preserve">* </w:t>
      </w:r>
      <w:r w:rsidR="00762710">
        <w:t>Certificate of Indian Blood – original and officially sealed to verify legal enrollment with Navajo Nation.</w:t>
      </w:r>
    </w:p>
    <w:p w14:paraId="059F84AF" w14:textId="77777777" w:rsidR="00762710" w:rsidRDefault="003A18C5" w:rsidP="004D3894">
      <w:pPr>
        <w:pStyle w:val="ListParagraph"/>
        <w:spacing w:after="200" w:line="276" w:lineRule="auto"/>
        <w:ind w:left="1080"/>
      </w:pPr>
      <w:r>
        <w:t xml:space="preserve">* </w:t>
      </w:r>
      <w:r w:rsidR="00762710">
        <w:t>Voter Registration – a photocopy of the Navajo registered voter registration, or if not registered yet provide a copy of parent’s voter registration and be required to fill out voter registration form for future scholarship funding requests.</w:t>
      </w:r>
    </w:p>
    <w:p w14:paraId="53B1E997" w14:textId="77777777" w:rsidR="00762710" w:rsidRDefault="003A18C5" w:rsidP="004D3894">
      <w:pPr>
        <w:pStyle w:val="ListParagraph"/>
        <w:spacing w:after="200" w:line="276" w:lineRule="auto"/>
        <w:ind w:left="1080"/>
      </w:pPr>
      <w:r>
        <w:t xml:space="preserve">* </w:t>
      </w:r>
      <w:r w:rsidR="00762710">
        <w:t>Official Transcripts – official SEALED college or high school grade transcripts. Opened or non-sealed transcripts will not be accepted.</w:t>
      </w:r>
      <w:r w:rsidR="00DD2E5D">
        <w:t xml:space="preserve"> </w:t>
      </w:r>
      <w:r w:rsidR="00DD2E5D" w:rsidRPr="00DD2E5D">
        <w:rPr>
          <w:b/>
          <w:i/>
        </w:rPr>
        <w:t>MUST have a</w:t>
      </w:r>
      <w:r w:rsidR="00DD2E5D">
        <w:rPr>
          <w:b/>
          <w:i/>
        </w:rPr>
        <w:t>t least a</w:t>
      </w:r>
      <w:r w:rsidR="00DD2E5D" w:rsidRPr="00DD2E5D">
        <w:rPr>
          <w:b/>
          <w:i/>
        </w:rPr>
        <w:t xml:space="preserve"> 3.0 cumulative GPA</w:t>
      </w:r>
      <w:r w:rsidR="00DD2E5D">
        <w:t xml:space="preserve"> </w:t>
      </w:r>
    </w:p>
    <w:p w14:paraId="6B5B32A6" w14:textId="47065CB5" w:rsidR="00762710" w:rsidRDefault="003A18C5" w:rsidP="004D3894">
      <w:pPr>
        <w:pStyle w:val="ListParagraph"/>
        <w:spacing w:after="200" w:line="276" w:lineRule="auto"/>
        <w:ind w:left="1080"/>
      </w:pPr>
      <w:r>
        <w:t xml:space="preserve">* </w:t>
      </w:r>
      <w:r w:rsidR="00762710">
        <w:t xml:space="preserve">Letter of Admission/Verification of Enrollment – undergraduate and graduate students must be officially and fully admitted to a post-secondary institution, which is </w:t>
      </w:r>
      <w:r w:rsidR="009E6C0F">
        <w:t>accredited,</w:t>
      </w:r>
      <w:r w:rsidR="00762710">
        <w:t xml:space="preserve"> by one of the six regional accreditation agencies as recognized by the Navajo Nation. The graduate applicant shall submit a regular letter of acceptance from the graduate university. </w:t>
      </w:r>
    </w:p>
    <w:p w14:paraId="24B3009E" w14:textId="77777777" w:rsidR="00762710" w:rsidRDefault="003A18C5" w:rsidP="004D3894">
      <w:pPr>
        <w:pStyle w:val="ListParagraph"/>
        <w:spacing w:after="200" w:line="276" w:lineRule="auto"/>
        <w:ind w:left="1080"/>
      </w:pPr>
      <w:r>
        <w:t xml:space="preserve">* </w:t>
      </w:r>
      <w:r w:rsidR="00762710">
        <w:t xml:space="preserve">Release of Information – signed by student to allow Chilchinbeto Chapter to verify applicant’s enrollment, number of credit hours, and GPA. </w:t>
      </w:r>
    </w:p>
    <w:p w14:paraId="022B800C" w14:textId="77777777" w:rsidR="004D3894" w:rsidRPr="004D3894" w:rsidRDefault="004D3894" w:rsidP="004D3894">
      <w:pPr>
        <w:pStyle w:val="ListParagraph"/>
        <w:spacing w:after="200" w:line="276" w:lineRule="auto"/>
        <w:ind w:left="1080"/>
      </w:pPr>
    </w:p>
    <w:p w14:paraId="59DC0D3F" w14:textId="77777777" w:rsidR="002D4905" w:rsidRPr="002C1DD4" w:rsidRDefault="002D4905" w:rsidP="004D3894">
      <w:pPr>
        <w:pStyle w:val="ListParagraph"/>
        <w:numPr>
          <w:ilvl w:val="0"/>
          <w:numId w:val="20"/>
        </w:numPr>
        <w:spacing w:after="200" w:line="276" w:lineRule="auto"/>
        <w:rPr>
          <w:b/>
          <w:strike/>
        </w:rPr>
      </w:pPr>
      <w:r w:rsidRPr="002C1DD4">
        <w:rPr>
          <w:b/>
        </w:rPr>
        <w:t>REQUIRED DOCUMENTS FROM THE CHAPTER</w:t>
      </w:r>
    </w:p>
    <w:p w14:paraId="69F50F44" w14:textId="77777777" w:rsidR="003A18C5" w:rsidRDefault="003A18C5" w:rsidP="003A18C5">
      <w:pPr>
        <w:pStyle w:val="ListParagraph"/>
        <w:spacing w:after="200" w:line="276" w:lineRule="auto"/>
        <w:ind w:left="1080"/>
      </w:pPr>
      <w:r>
        <w:t>The chapter will draft a resolution for the students that submit all required documents as specified above. The resolution will be voted upon at the Regular Chapter meeting following the scholarship deadline. The resolution will state the students’ names, and the fund amount granted to the student.</w:t>
      </w:r>
    </w:p>
    <w:p w14:paraId="79578B53" w14:textId="77777777" w:rsidR="003A18C5" w:rsidRPr="004D3894" w:rsidRDefault="003A18C5" w:rsidP="003A18C5">
      <w:pPr>
        <w:pStyle w:val="ListParagraph"/>
        <w:spacing w:after="200" w:line="276" w:lineRule="auto"/>
        <w:ind w:left="1080"/>
        <w:rPr>
          <w:strike/>
        </w:rPr>
      </w:pPr>
      <w:r>
        <w:t xml:space="preserve"> </w:t>
      </w:r>
    </w:p>
    <w:p w14:paraId="2E88F760" w14:textId="77777777" w:rsidR="002D4905" w:rsidRPr="002C1DD4" w:rsidRDefault="002D4905" w:rsidP="004D3894">
      <w:pPr>
        <w:pStyle w:val="ListParagraph"/>
        <w:numPr>
          <w:ilvl w:val="0"/>
          <w:numId w:val="20"/>
        </w:numPr>
        <w:spacing w:after="200" w:line="276" w:lineRule="auto"/>
        <w:rPr>
          <w:b/>
          <w:strike/>
        </w:rPr>
      </w:pPr>
      <w:r w:rsidRPr="002C1DD4">
        <w:rPr>
          <w:b/>
        </w:rPr>
        <w:t>EXPENDITURE REQUIREMENTS AND REPORTING</w:t>
      </w:r>
    </w:p>
    <w:p w14:paraId="5786DA0B" w14:textId="77777777" w:rsidR="003A18C5" w:rsidRDefault="003A18C5" w:rsidP="003A18C5">
      <w:pPr>
        <w:pStyle w:val="ListParagraph"/>
        <w:spacing w:after="200" w:line="276" w:lineRule="auto"/>
        <w:ind w:left="1080"/>
      </w:pPr>
      <w:r>
        <w:t xml:space="preserve">a) </w:t>
      </w:r>
      <w:r>
        <w:tab/>
        <w:t>All expenditures shall be duly approved by the chapter membership and set out in the budget.</w:t>
      </w:r>
    </w:p>
    <w:p w14:paraId="6B67AC5D" w14:textId="77777777" w:rsidR="003A18C5" w:rsidRDefault="003A18C5" w:rsidP="003A18C5">
      <w:pPr>
        <w:pStyle w:val="ListParagraph"/>
        <w:spacing w:after="200" w:line="276" w:lineRule="auto"/>
        <w:ind w:left="1080"/>
      </w:pPr>
      <w:r>
        <w:t>b)</w:t>
      </w:r>
      <w:r>
        <w:tab/>
        <w:t>The chapter administration shall make proper accounting and bookkeeping entries for all Student Financial Assistance expenditures.</w:t>
      </w:r>
    </w:p>
    <w:p w14:paraId="48B2AF5E" w14:textId="6AA30C8E" w:rsidR="00D6507A" w:rsidRDefault="003A18C5" w:rsidP="00144028">
      <w:pPr>
        <w:pStyle w:val="ListParagraph"/>
        <w:spacing w:after="200" w:line="276" w:lineRule="auto"/>
        <w:ind w:left="1080"/>
      </w:pPr>
      <w:r>
        <w:t>c)</w:t>
      </w:r>
      <w:r>
        <w:tab/>
      </w:r>
      <w:r w:rsidR="00D6507A">
        <w:t>At the end of the month, the chapter administration shall prepare an expenditure report, which includes the beginning balance, check date, students’ names, check numbers, check amount, Institution, and identifying what type of funding was awarded, and ending balance.</w:t>
      </w:r>
    </w:p>
    <w:p w14:paraId="09FE7474" w14:textId="6C280067" w:rsidR="002B3EF0" w:rsidRPr="001F1749" w:rsidRDefault="002B3EF0" w:rsidP="007548F4">
      <w:pPr>
        <w:pStyle w:val="ListParagraph"/>
        <w:numPr>
          <w:ilvl w:val="0"/>
          <w:numId w:val="22"/>
        </w:numPr>
        <w:spacing w:after="200" w:line="276" w:lineRule="auto"/>
      </w:pPr>
      <w:r w:rsidRPr="001F1749">
        <w:lastRenderedPageBreak/>
        <w:t xml:space="preserve">FT Students that are considered Masters or Doctoral degrees are eligible for </w:t>
      </w:r>
      <w:r w:rsidR="00580F25" w:rsidRPr="001F1749">
        <w:t>$5</w:t>
      </w:r>
      <w:r w:rsidR="00580F25">
        <w:t>0</w:t>
      </w:r>
      <w:r w:rsidR="00580F25" w:rsidRPr="001F1749">
        <w:t xml:space="preserve">0 </w:t>
      </w:r>
      <w:r w:rsidRPr="001F1749">
        <w:t>per semester.</w:t>
      </w:r>
      <w:r w:rsidR="00CB3D07">
        <w:t xml:space="preserve"> (fund one per year). </w:t>
      </w:r>
    </w:p>
    <w:p w14:paraId="01C64EAD" w14:textId="60326FC1" w:rsidR="002B3EF0" w:rsidRPr="001F1749" w:rsidRDefault="002B3EF0" w:rsidP="002B3EF0">
      <w:pPr>
        <w:pStyle w:val="ListParagraph"/>
        <w:numPr>
          <w:ilvl w:val="0"/>
          <w:numId w:val="22"/>
        </w:numPr>
        <w:spacing w:after="200" w:line="276" w:lineRule="auto"/>
      </w:pPr>
      <w:r w:rsidRPr="001F1749">
        <w:t>PT Students that are considered Masters or Doctoral degrees are eligible for $5</w:t>
      </w:r>
      <w:r w:rsidR="00580F25">
        <w:t>0</w:t>
      </w:r>
      <w:r w:rsidRPr="001F1749">
        <w:t>0 per semester.</w:t>
      </w:r>
      <w:r w:rsidR="00CB3D07">
        <w:t xml:space="preserve"> (fund one per year). </w:t>
      </w:r>
    </w:p>
    <w:p w14:paraId="2FC4EFBB" w14:textId="284EE623" w:rsidR="002B3EF0" w:rsidRPr="001F1749" w:rsidRDefault="002B3EF0" w:rsidP="002B3EF0">
      <w:pPr>
        <w:pStyle w:val="ListParagraph"/>
        <w:numPr>
          <w:ilvl w:val="0"/>
          <w:numId w:val="22"/>
        </w:numPr>
        <w:spacing w:after="200" w:line="276" w:lineRule="auto"/>
      </w:pPr>
      <w:r w:rsidRPr="001F1749">
        <w:t>FT Students that are considered Juniors and Seniors are eligible for $5</w:t>
      </w:r>
      <w:r w:rsidR="00580F25">
        <w:t>0</w:t>
      </w:r>
      <w:bookmarkStart w:id="0" w:name="_GoBack"/>
      <w:bookmarkEnd w:id="0"/>
      <w:r w:rsidRPr="001F1749">
        <w:t>0 per semester</w:t>
      </w:r>
    </w:p>
    <w:p w14:paraId="312DAB35" w14:textId="0C50EEBE" w:rsidR="002B3EF0" w:rsidRPr="001F1749" w:rsidRDefault="002B3EF0" w:rsidP="002B3EF0">
      <w:pPr>
        <w:pStyle w:val="ListParagraph"/>
        <w:numPr>
          <w:ilvl w:val="0"/>
          <w:numId w:val="22"/>
        </w:numPr>
        <w:spacing w:after="200" w:line="276" w:lineRule="auto"/>
      </w:pPr>
      <w:r w:rsidRPr="001F1749">
        <w:t>PT Students that are considered Junior</w:t>
      </w:r>
      <w:r>
        <w:t>s</w:t>
      </w:r>
      <w:r w:rsidRPr="001F1749">
        <w:t xml:space="preserve"> and Seniors are eligible for </w:t>
      </w:r>
      <w:r w:rsidR="00580F25" w:rsidRPr="001F1749">
        <w:t>$250</w:t>
      </w:r>
    </w:p>
    <w:p w14:paraId="400DEBAB" w14:textId="037366E9" w:rsidR="002B3EF0" w:rsidRPr="001F1749" w:rsidRDefault="002B3EF0" w:rsidP="002B3EF0">
      <w:pPr>
        <w:pStyle w:val="ListParagraph"/>
        <w:numPr>
          <w:ilvl w:val="0"/>
          <w:numId w:val="22"/>
        </w:numPr>
        <w:spacing w:after="200" w:line="276" w:lineRule="auto"/>
      </w:pPr>
      <w:r w:rsidRPr="001F1749">
        <w:t xml:space="preserve">FT Students that are Freshman and Sophomore are eligible for </w:t>
      </w:r>
      <w:r w:rsidR="00580F25" w:rsidRPr="001F1749">
        <w:t>$250</w:t>
      </w:r>
    </w:p>
    <w:p w14:paraId="7116C9AC" w14:textId="77777777" w:rsidR="002B3EF0" w:rsidRPr="001F1749" w:rsidRDefault="002B3EF0" w:rsidP="002B3EF0">
      <w:pPr>
        <w:pStyle w:val="ListParagraph"/>
        <w:numPr>
          <w:ilvl w:val="0"/>
          <w:numId w:val="22"/>
        </w:numPr>
        <w:spacing w:after="200" w:line="276" w:lineRule="auto"/>
      </w:pPr>
      <w:r w:rsidRPr="001F1749">
        <w:t>PT Students that are Freshman and Sophomore are eligible for $250</w:t>
      </w:r>
    </w:p>
    <w:p w14:paraId="1243C16D" w14:textId="135C547C" w:rsidR="002B3EF0" w:rsidRPr="001F1749" w:rsidRDefault="002B3EF0" w:rsidP="002B3EF0">
      <w:pPr>
        <w:pStyle w:val="ListParagraph"/>
        <w:numPr>
          <w:ilvl w:val="0"/>
          <w:numId w:val="22"/>
        </w:numPr>
        <w:spacing w:after="200" w:line="276" w:lineRule="auto"/>
      </w:pPr>
      <w:r w:rsidRPr="001F1749">
        <w:t xml:space="preserve">Students that are considered Vocational and Technical programs are eligible for </w:t>
      </w:r>
      <w:r w:rsidR="00580F25" w:rsidRPr="001F1749">
        <w:t>$250</w:t>
      </w:r>
      <w:r w:rsidRPr="001F1749">
        <w:t xml:space="preserve">per grade term with maximum of 4 terms per year. </w:t>
      </w:r>
    </w:p>
    <w:p w14:paraId="4C60227A" w14:textId="77777777" w:rsidR="002B3EF0" w:rsidRPr="001F1749" w:rsidRDefault="002B3EF0" w:rsidP="002B3EF0">
      <w:pPr>
        <w:pStyle w:val="ListParagraph"/>
        <w:numPr>
          <w:ilvl w:val="0"/>
          <w:numId w:val="22"/>
        </w:numPr>
        <w:spacing w:after="200" w:line="276" w:lineRule="auto"/>
      </w:pPr>
      <w:r w:rsidRPr="001F1749">
        <w:t>Online students that are considered Masters or Doctoral Degrees are eligible for $100 per class but cannot receive assistance for more than 5 classes (All students are subject to calendar years).</w:t>
      </w:r>
    </w:p>
    <w:p w14:paraId="1F177EC9" w14:textId="77777777" w:rsidR="002B3EF0" w:rsidRPr="001F1749" w:rsidRDefault="002B3EF0" w:rsidP="002B3EF0">
      <w:pPr>
        <w:pStyle w:val="ListParagraph"/>
        <w:numPr>
          <w:ilvl w:val="0"/>
          <w:numId w:val="22"/>
        </w:numPr>
        <w:spacing w:after="200" w:line="276" w:lineRule="auto"/>
      </w:pPr>
      <w:r w:rsidRPr="001F1749">
        <w:t xml:space="preserve">Online students that are considered Juniors and Seniors are eligible for $50 per class but cannot receive assistance for more than 5 classes per year. (All students are subject to calendar years).    </w:t>
      </w:r>
    </w:p>
    <w:p w14:paraId="63679E0A" w14:textId="77777777" w:rsidR="002B3EF0" w:rsidRPr="001F1749" w:rsidRDefault="002B3EF0" w:rsidP="002B3EF0">
      <w:pPr>
        <w:pStyle w:val="ListParagraph"/>
        <w:numPr>
          <w:ilvl w:val="0"/>
          <w:numId w:val="22"/>
        </w:numPr>
        <w:spacing w:after="200" w:line="276" w:lineRule="auto"/>
      </w:pPr>
      <w:r w:rsidRPr="001F1749">
        <w:t xml:space="preserve">One time GED $250. </w:t>
      </w:r>
    </w:p>
    <w:p w14:paraId="1926C83E" w14:textId="0022A6C5" w:rsidR="002B3EF0" w:rsidRDefault="00144028" w:rsidP="002B3EF0">
      <w:pPr>
        <w:pStyle w:val="ListParagraph"/>
        <w:numPr>
          <w:ilvl w:val="0"/>
          <w:numId w:val="22"/>
        </w:numPr>
        <w:spacing w:after="200" w:line="276" w:lineRule="auto"/>
      </w:pPr>
      <w:r>
        <w:t xml:space="preserve">Chilchinbeto Chapter </w:t>
      </w:r>
      <w:r w:rsidRPr="001F1749">
        <w:t xml:space="preserve">Student </w:t>
      </w:r>
      <w:r>
        <w:t xml:space="preserve">Scholarship, Enrichment and </w:t>
      </w:r>
      <w:r w:rsidRPr="001F1749">
        <w:t xml:space="preserve">Financial Assistance </w:t>
      </w:r>
      <w:r w:rsidR="002B3EF0" w:rsidRPr="001F1749">
        <w:t xml:space="preserve">awards will be awarded contingent upon availability of funds for students of the Chilchinbeto community. </w:t>
      </w:r>
    </w:p>
    <w:p w14:paraId="7FDCA77F" w14:textId="0B02E564" w:rsidR="005A5819" w:rsidRDefault="005A5819" w:rsidP="002B3EF0">
      <w:pPr>
        <w:pStyle w:val="ListParagraph"/>
        <w:numPr>
          <w:ilvl w:val="0"/>
          <w:numId w:val="22"/>
        </w:numPr>
        <w:spacing w:after="200" w:line="276" w:lineRule="auto"/>
      </w:pPr>
      <w:r>
        <w:t xml:space="preserve">Students taking less than 3 credit hours are not eligible!!! </w:t>
      </w:r>
    </w:p>
    <w:p w14:paraId="0926EDB2" w14:textId="74FC3279" w:rsidR="00580F25" w:rsidRPr="001F1749" w:rsidRDefault="00580F25" w:rsidP="002B3EF0">
      <w:pPr>
        <w:pStyle w:val="ListParagraph"/>
        <w:numPr>
          <w:ilvl w:val="0"/>
          <w:numId w:val="22"/>
        </w:numPr>
        <w:spacing w:after="200" w:line="276" w:lineRule="auto"/>
      </w:pPr>
      <w:r>
        <w:t>Due to low fund balance, the funds will be divided equally.</w:t>
      </w:r>
    </w:p>
    <w:p w14:paraId="4F129D16" w14:textId="77777777" w:rsidR="002B3EF0" w:rsidRDefault="002B3EF0" w:rsidP="002B3EF0">
      <w:r w:rsidRPr="001F1749">
        <w:t>Applicants must be represented at Chapter Meetings either in person or by family member. If no representation is available, a written letter to chapter will suffice.</w:t>
      </w:r>
    </w:p>
    <w:p w14:paraId="182128D7" w14:textId="77777777" w:rsidR="00D6507A" w:rsidRPr="001F1749" w:rsidRDefault="00D6507A" w:rsidP="002B3EF0"/>
    <w:p w14:paraId="4B287D65" w14:textId="77777777" w:rsidR="002B3EF0" w:rsidRDefault="002B3EF0" w:rsidP="002B3EF0">
      <w:r w:rsidRPr="001F1749">
        <w:t xml:space="preserve">Eligibility: 8 hours voluntary community service to Chapter per award.  </w:t>
      </w:r>
    </w:p>
    <w:p w14:paraId="6B5F7BDB" w14:textId="77777777" w:rsidR="00D6507A" w:rsidRDefault="00D6507A" w:rsidP="002B3EF0"/>
    <w:p w14:paraId="491F7D8A" w14:textId="77777777" w:rsidR="002B3EF0" w:rsidRDefault="002B3EF0" w:rsidP="002B3EF0">
      <w:r>
        <w:t>Fall Semester Deadline: Last day of September</w:t>
      </w:r>
      <w:r>
        <w:br/>
        <w:t>Spring Semester Deadline: Last day of February</w:t>
      </w:r>
      <w:r>
        <w:br/>
        <w:t>Summer Semester Deadline: June 1</w:t>
      </w:r>
      <w:r>
        <w:br/>
      </w:r>
      <w:r w:rsidR="00D6507A">
        <w:t xml:space="preserve">- </w:t>
      </w:r>
      <w:r w:rsidR="005A5819">
        <w:t xml:space="preserve">If a deadline date falls on a weekend or a holiday, it is due the Friday or the day before. </w:t>
      </w:r>
    </w:p>
    <w:p w14:paraId="581FF012" w14:textId="77777777" w:rsidR="00D6507A" w:rsidRDefault="00D6507A" w:rsidP="002B3EF0"/>
    <w:p w14:paraId="5C49D3AE" w14:textId="77777777" w:rsidR="002B3EF0" w:rsidRPr="001F1749" w:rsidRDefault="002B3EF0" w:rsidP="002B3EF0">
      <w:r>
        <w:t xml:space="preserve">At least 6 months as registered voter.  (under 18, parents have to be registered voters of CCH). </w:t>
      </w:r>
    </w:p>
    <w:p w14:paraId="174A9EB1" w14:textId="77777777" w:rsidR="008F2F71" w:rsidRDefault="008F2F71" w:rsidP="00774C87"/>
    <w:p w14:paraId="24B6B608" w14:textId="77777777" w:rsidR="00D6507A" w:rsidRDefault="00D6507A" w:rsidP="00D6507A">
      <w:pPr>
        <w:rPr>
          <w:i/>
        </w:rPr>
      </w:pPr>
      <w:r w:rsidRPr="00D6507A">
        <w:rPr>
          <w:i/>
        </w:rPr>
        <w:t>Due to confidentiality, information regarding the Chilchinbeto Chapter scholarship will be given to the applicant only.</w:t>
      </w:r>
    </w:p>
    <w:p w14:paraId="1072208F" w14:textId="77777777" w:rsidR="00D6507A" w:rsidRDefault="00D6507A" w:rsidP="00D6507A"/>
    <w:p w14:paraId="0557C4A7" w14:textId="77777777" w:rsidR="002C1DD4" w:rsidRDefault="002C1DD4" w:rsidP="00D6507A"/>
    <w:p w14:paraId="131FDEB6" w14:textId="77777777" w:rsidR="002C1DD4" w:rsidRDefault="002C1DD4" w:rsidP="00D6507A"/>
    <w:p w14:paraId="240359B1" w14:textId="77777777" w:rsidR="00E735CD" w:rsidRDefault="00E735CD" w:rsidP="00E735CD">
      <w:pPr>
        <w:jc w:val="center"/>
        <w:rPr>
          <w:b/>
        </w:rPr>
      </w:pPr>
    </w:p>
    <w:p w14:paraId="48AFADC1" w14:textId="7DC9064B" w:rsidR="002C1DD4" w:rsidRPr="00E735CD" w:rsidRDefault="00E735CD" w:rsidP="00E735CD">
      <w:pPr>
        <w:jc w:val="center"/>
        <w:rPr>
          <w:b/>
        </w:rPr>
      </w:pPr>
      <w:r w:rsidRPr="00E735CD">
        <w:rPr>
          <w:b/>
        </w:rPr>
        <w:t>ACKNOWLEDGMENT</w:t>
      </w:r>
    </w:p>
    <w:p w14:paraId="16A9A373" w14:textId="77777777" w:rsidR="002C1DD4" w:rsidRDefault="002C1DD4" w:rsidP="00D6507A"/>
    <w:p w14:paraId="04F0408F" w14:textId="77777777" w:rsidR="002C1DD4" w:rsidRDefault="002C1DD4" w:rsidP="00D6507A"/>
    <w:p w14:paraId="0FE94FE5" w14:textId="2925AB18" w:rsidR="00D6507A" w:rsidRDefault="00D6507A" w:rsidP="00D6507A">
      <w:r>
        <w:t xml:space="preserve">I, ____________________________, acknowledge and agree to the terms of the Chilchinbeto Chapter </w:t>
      </w:r>
      <w:r w:rsidR="00E735CD" w:rsidRPr="001F1749">
        <w:t xml:space="preserve">Student </w:t>
      </w:r>
      <w:r w:rsidR="00E735CD">
        <w:t xml:space="preserve">Scholarship, Enrichment and </w:t>
      </w:r>
      <w:r w:rsidR="00E735CD" w:rsidRPr="001F1749">
        <w:t>Financial Assistance</w:t>
      </w:r>
      <w:r w:rsidR="00E735CD">
        <w:t xml:space="preserve"> </w:t>
      </w:r>
      <w:r w:rsidR="002C1DD4">
        <w:t xml:space="preserve">Program Policies and Procedures and I also understand the scholarship recipient selections are made under the discretion of the Chapter Manager based on the Chilchinbeto Chapter </w:t>
      </w:r>
      <w:r w:rsidR="00E735CD" w:rsidRPr="001F1749">
        <w:t xml:space="preserve">Student </w:t>
      </w:r>
      <w:r w:rsidR="00E735CD">
        <w:t xml:space="preserve">Scholarship, Enrichment and </w:t>
      </w:r>
      <w:r w:rsidR="00E735CD" w:rsidRPr="001F1749">
        <w:t>Financial Assistance</w:t>
      </w:r>
      <w:r w:rsidR="00E735CD">
        <w:t xml:space="preserve"> </w:t>
      </w:r>
      <w:r w:rsidR="002C1DD4">
        <w:t xml:space="preserve">Program Policies and Procedures and once the resolution is voted on the </w:t>
      </w:r>
      <w:r w:rsidR="00E735CD" w:rsidRPr="001F1749">
        <w:t xml:space="preserve">Student </w:t>
      </w:r>
      <w:r w:rsidR="00E735CD">
        <w:t xml:space="preserve">Scholarship, Enrichment and </w:t>
      </w:r>
      <w:r w:rsidR="00E735CD" w:rsidRPr="001F1749">
        <w:t>Financial Assistance</w:t>
      </w:r>
      <w:r w:rsidR="00E735CD">
        <w:t xml:space="preserve"> </w:t>
      </w:r>
      <w:r w:rsidR="002C1DD4">
        <w:t>is closed for that term. I also acknowledge that it is my responsibility to submit, update and follow up on all supporting documents to the Chilchinbeto Chapter.</w:t>
      </w:r>
    </w:p>
    <w:p w14:paraId="04AAC289" w14:textId="77777777" w:rsidR="002C1DD4" w:rsidRDefault="002C1DD4" w:rsidP="00D6507A"/>
    <w:p w14:paraId="25F5BA0B" w14:textId="77777777" w:rsidR="002C1DD4" w:rsidRDefault="002C1DD4" w:rsidP="00D6507A"/>
    <w:p w14:paraId="5EEEFB48" w14:textId="77777777" w:rsidR="002C1DD4" w:rsidRDefault="002C1DD4" w:rsidP="00D6507A">
      <w:r>
        <w:t>_____________________________________________</w:t>
      </w:r>
      <w:r>
        <w:tab/>
      </w:r>
      <w:r>
        <w:tab/>
        <w:t>__________________________________</w:t>
      </w:r>
    </w:p>
    <w:p w14:paraId="112AD758" w14:textId="77777777" w:rsidR="002C1DD4" w:rsidRPr="00D6507A" w:rsidRDefault="002C1DD4" w:rsidP="00D6507A">
      <w:r>
        <w:t xml:space="preserve">                                      Signature</w:t>
      </w:r>
      <w:r>
        <w:tab/>
      </w:r>
      <w:r>
        <w:tab/>
      </w:r>
      <w:r>
        <w:tab/>
      </w:r>
      <w:r>
        <w:tab/>
      </w:r>
      <w:r>
        <w:tab/>
      </w:r>
      <w:r>
        <w:tab/>
      </w:r>
      <w:r>
        <w:tab/>
        <w:t>Date</w:t>
      </w:r>
    </w:p>
    <w:sectPr w:rsidR="002C1DD4" w:rsidRPr="00D6507A" w:rsidSect="002C1DD4">
      <w:headerReference w:type="default" r:id="rId8"/>
      <w:footerReference w:type="default" r:id="rId9"/>
      <w:pgSz w:w="12240" w:h="15840" w:code="1"/>
      <w:pgMar w:top="749" w:right="720" w:bottom="432" w:left="720" w:header="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1B7A7" w14:textId="77777777" w:rsidR="00C6418A" w:rsidRDefault="00C6418A" w:rsidP="00787DF4">
      <w:r>
        <w:separator/>
      </w:r>
    </w:p>
  </w:endnote>
  <w:endnote w:type="continuationSeparator" w:id="0">
    <w:p w14:paraId="519D5ADD" w14:textId="77777777" w:rsidR="00C6418A" w:rsidRDefault="00C6418A" w:rsidP="0078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9953" w14:textId="42F1C57D" w:rsidR="001C09A3" w:rsidRDefault="008F2F71">
    <w:pPr>
      <w:pStyle w:val="Footer"/>
    </w:pPr>
    <w:r>
      <w:rPr>
        <w:noProof/>
      </w:rPr>
      <mc:AlternateContent>
        <mc:Choice Requires="wps">
          <w:drawing>
            <wp:anchor distT="0" distB="0" distL="114300" distR="114300" simplePos="0" relativeHeight="251663360" behindDoc="0" locked="0" layoutInCell="1" allowOverlap="1" wp14:anchorId="5E57FB5B" wp14:editId="7052BFFA">
              <wp:simplePos x="0" y="0"/>
              <wp:positionH relativeFrom="column">
                <wp:posOffset>92075</wp:posOffset>
              </wp:positionH>
              <wp:positionV relativeFrom="paragraph">
                <wp:posOffset>118110</wp:posOffset>
              </wp:positionV>
              <wp:extent cx="6858000" cy="384175"/>
              <wp:effectExtent l="0" t="3810" r="317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704D" w14:textId="338BBAF4" w:rsidR="00052CBE" w:rsidRPr="00B81385" w:rsidRDefault="00B81385" w:rsidP="00EE0BFE">
                          <w:pPr>
                            <w:pStyle w:val="Heading2"/>
                            <w:rPr>
                              <w:b w:val="0"/>
                              <w:color w:val="808080" w:themeColor="background1" w:themeShade="80"/>
                              <w:sz w:val="16"/>
                              <w:szCs w:val="16"/>
                            </w:rPr>
                          </w:pPr>
                          <w:r w:rsidRPr="00B81385">
                            <w:rPr>
                              <w:b w:val="0"/>
                              <w:color w:val="808080" w:themeColor="background1" w:themeShade="80"/>
                              <w:sz w:val="16"/>
                              <w:szCs w:val="16"/>
                            </w:rPr>
                            <w:t>CCH.SFAPP.CCH.OS.MW05062019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7FB5B" id="_x0000_t202" coordsize="21600,21600" o:spt="202" path="m,l,21600r21600,l21600,xe">
              <v:stroke joinstyle="miter"/>
              <v:path gradientshapeok="t" o:connecttype="rect"/>
            </v:shapetype>
            <v:shape id="Text Box 3" o:spid="_x0000_s1028" type="#_x0000_t202" style="position:absolute;margin-left:7.25pt;margin-top:9.3pt;width:540pt;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Paug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" filled="f" stroked="f">
              <v:textbox>
                <w:txbxContent>
                  <w:p w14:paraId="04C8704D" w14:textId="338BBAF4" w:rsidR="00052CBE" w:rsidRPr="00B81385" w:rsidRDefault="00B81385" w:rsidP="00EE0BFE">
                    <w:pPr>
                      <w:pStyle w:val="Heading2"/>
                      <w:rPr>
                        <w:b w:val="0"/>
                        <w:color w:val="808080" w:themeColor="background1" w:themeShade="80"/>
                        <w:sz w:val="16"/>
                        <w:szCs w:val="16"/>
                      </w:rPr>
                    </w:pPr>
                    <w:r w:rsidRPr="00B81385">
                      <w:rPr>
                        <w:b w:val="0"/>
                        <w:color w:val="808080" w:themeColor="background1" w:themeShade="80"/>
                        <w:sz w:val="16"/>
                        <w:szCs w:val="16"/>
                      </w:rPr>
                      <w:t>CCH.SFAPP.CCH.OS.MW05062019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40ACF" w14:textId="77777777" w:rsidR="00C6418A" w:rsidRDefault="00C6418A" w:rsidP="00787DF4">
      <w:r>
        <w:separator/>
      </w:r>
    </w:p>
  </w:footnote>
  <w:footnote w:type="continuationSeparator" w:id="0">
    <w:p w14:paraId="3C51BE57" w14:textId="77777777" w:rsidR="00C6418A" w:rsidRDefault="00C6418A" w:rsidP="0078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16C3" w14:textId="77777777" w:rsidR="00052CBE" w:rsidRDefault="008F2F71">
    <w:pPr>
      <w:pStyle w:val="Header"/>
    </w:pPr>
    <w:r>
      <w:rPr>
        <w:noProof/>
      </w:rPr>
      <mc:AlternateContent>
        <mc:Choice Requires="wps">
          <w:drawing>
            <wp:anchor distT="0" distB="0" distL="114300" distR="114300" simplePos="0" relativeHeight="251659264" behindDoc="0" locked="0" layoutInCell="1" allowOverlap="1" wp14:anchorId="36D0375D" wp14:editId="6CE8AFF1">
              <wp:simplePos x="0" y="0"/>
              <wp:positionH relativeFrom="column">
                <wp:posOffset>1266825</wp:posOffset>
              </wp:positionH>
              <wp:positionV relativeFrom="paragraph">
                <wp:posOffset>28575</wp:posOffset>
              </wp:positionV>
              <wp:extent cx="4429125" cy="1470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47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C592" w14:textId="77777777" w:rsidR="00FD2E1F" w:rsidRDefault="00FD2E1F" w:rsidP="00052CBE">
                          <w:pPr>
                            <w:pStyle w:val="Heading3"/>
                            <w:rPr>
                              <w:rFonts w:ascii="Castellar" w:hAnsi="Castellar"/>
                              <w:iCs/>
                              <w:spacing w:val="50"/>
                            </w:rPr>
                          </w:pPr>
                        </w:p>
                        <w:p w14:paraId="3FF72D4F" w14:textId="77777777" w:rsidR="00052CBE" w:rsidRDefault="001C09A3" w:rsidP="00052CBE">
                          <w:pPr>
                            <w:pStyle w:val="Heading3"/>
                            <w:rPr>
                              <w:rFonts w:ascii="Castellar" w:hAnsi="Castellar"/>
                              <w:iCs/>
                              <w:spacing w:val="50"/>
                            </w:rPr>
                          </w:pPr>
                          <w:r w:rsidRPr="001C09A3">
                            <w:rPr>
                              <w:rFonts w:ascii="Castellar" w:hAnsi="Castellar"/>
                              <w:iCs/>
                              <w:spacing w:val="50"/>
                            </w:rPr>
                            <w:t>Chilchinbeto chap</w:t>
                          </w:r>
                          <w:r w:rsidR="009E6EA9" w:rsidRPr="001C09A3">
                            <w:rPr>
                              <w:rFonts w:ascii="Castellar" w:hAnsi="Castellar"/>
                              <w:iCs/>
                              <w:spacing w:val="50"/>
                            </w:rPr>
                            <w:t>ter</w:t>
                          </w:r>
                        </w:p>
                        <w:p w14:paraId="0891FD2E" w14:textId="77777777" w:rsidR="00132849" w:rsidRPr="00132849" w:rsidRDefault="00132849" w:rsidP="00132849">
                          <w:pPr>
                            <w:pStyle w:val="Heading1"/>
                            <w:spacing w:line="360" w:lineRule="auto"/>
                            <w:rPr>
                              <w:rFonts w:ascii="Perpetua Titling MT" w:hAnsi="Perpetua Titling MT"/>
                              <w:iCs/>
                              <w:spacing w:val="24"/>
                              <w:sz w:val="16"/>
                              <w:szCs w:val="16"/>
                            </w:rPr>
                          </w:pPr>
                          <w:r w:rsidRPr="001C09A3">
                            <w:rPr>
                              <w:rFonts w:ascii="Perpetua Titling MT" w:hAnsi="Perpetua Titling MT"/>
                              <w:iCs/>
                              <w:spacing w:val="24"/>
                              <w:sz w:val="16"/>
                              <w:szCs w:val="16"/>
                            </w:rPr>
                            <w:t>“Home of the World’s Largest Navajo Rug”</w:t>
                          </w:r>
                        </w:p>
                        <w:p w14:paraId="63AA7A24" w14:textId="1FEF8CD3" w:rsidR="00052CBE" w:rsidRPr="00132849" w:rsidRDefault="00132849" w:rsidP="00132849">
                          <w:pPr>
                            <w:pStyle w:val="Heading4"/>
                            <w:spacing w:line="240" w:lineRule="auto"/>
                            <w:jc w:val="left"/>
                            <w:rPr>
                              <w:rFonts w:ascii="Perpetua Titling MT" w:hAnsi="Perpetua Titling MT"/>
                              <w:sz w:val="16"/>
                              <w:szCs w:val="16"/>
                            </w:rPr>
                          </w:pPr>
                          <w:r w:rsidRPr="009E6C0F">
                            <w:rPr>
                              <w:rFonts w:ascii="Perpetua Titling MT" w:hAnsi="Perpetua Titling MT"/>
                              <w:sz w:val="16"/>
                              <w:szCs w:val="16"/>
                              <w:lang w:val="es-ES"/>
                            </w:rPr>
                            <w:t xml:space="preserve">P. O. Box </w:t>
                          </w:r>
                          <w:r w:rsidR="009E6C0F" w:rsidRPr="009E6C0F">
                            <w:rPr>
                              <w:rFonts w:ascii="Perpetua Titling MT" w:hAnsi="Perpetua Titling MT"/>
                              <w:sz w:val="16"/>
                              <w:szCs w:val="16"/>
                              <w:lang w:val="es-ES"/>
                            </w:rPr>
                            <w:t>1681, Kayenta</w:t>
                          </w:r>
                          <w:r w:rsidR="00641246" w:rsidRPr="009E6C0F">
                            <w:rPr>
                              <w:rFonts w:ascii="Perpetua Titling MT" w:hAnsi="Perpetua Titling MT"/>
                              <w:sz w:val="16"/>
                              <w:szCs w:val="16"/>
                              <w:lang w:val="es-ES"/>
                            </w:rPr>
                            <w:t>, AZ  86033</w:t>
                          </w:r>
                          <w:r w:rsidRPr="009E6C0F">
                            <w:rPr>
                              <w:rFonts w:ascii="Perpetua Titling MT" w:hAnsi="Perpetua Titling MT"/>
                              <w:sz w:val="16"/>
                              <w:szCs w:val="16"/>
                              <w:lang w:val="es-ES"/>
                            </w:rPr>
                            <w:t xml:space="preserve">. </w:t>
                          </w:r>
                          <w:r w:rsidR="00641246" w:rsidRPr="00132849">
                            <w:rPr>
                              <w:rFonts w:ascii="Perpetua Titling MT" w:hAnsi="Perpetua Titling MT"/>
                              <w:sz w:val="16"/>
                              <w:szCs w:val="16"/>
                            </w:rPr>
                            <w:t>East Highway 160 Navajo Rte. 59</w:t>
                          </w:r>
                        </w:p>
                        <w:p w14:paraId="1E1CAC45" w14:textId="78FA11EA" w:rsidR="00052CBE" w:rsidRPr="00132849" w:rsidRDefault="00641246" w:rsidP="00132849">
                          <w:pPr>
                            <w:pStyle w:val="Heading4"/>
                            <w:spacing w:line="240" w:lineRule="auto"/>
                            <w:jc w:val="left"/>
                            <w:rPr>
                              <w:rFonts w:ascii="Perpetua Titling MT" w:hAnsi="Perpetua Titling MT"/>
                              <w:sz w:val="16"/>
                              <w:szCs w:val="16"/>
                            </w:rPr>
                          </w:pPr>
                          <w:r w:rsidRPr="00132849">
                            <w:rPr>
                              <w:rFonts w:ascii="Perpetua Titling MT" w:hAnsi="Perpetua Titling MT"/>
                              <w:sz w:val="16"/>
                              <w:szCs w:val="16"/>
                            </w:rPr>
                            <w:t>p</w:t>
                          </w:r>
                          <w:r w:rsidR="00132849" w:rsidRPr="00132849">
                            <w:rPr>
                              <w:rFonts w:ascii="Perpetua Titling MT" w:hAnsi="Perpetua Titling MT"/>
                              <w:sz w:val="16"/>
                              <w:szCs w:val="16"/>
                            </w:rPr>
                            <w:t xml:space="preserve">hone: </w:t>
                          </w:r>
                          <w:r w:rsidRPr="00132849">
                            <w:rPr>
                              <w:rFonts w:ascii="Perpetua Titling MT" w:hAnsi="Perpetua Titling MT"/>
                              <w:sz w:val="16"/>
                              <w:szCs w:val="16"/>
                            </w:rPr>
                            <w:t>(928) 697-5680/5681</w:t>
                          </w:r>
                          <w:r w:rsidRPr="00132849">
                            <w:rPr>
                              <w:rFonts w:ascii="Perpetua Titling MT" w:hAnsi="Perpetua Titling MT"/>
                              <w:sz w:val="16"/>
                              <w:szCs w:val="16"/>
                            </w:rPr>
                            <w:sym w:font="Symbol" w:char="F0B7"/>
                          </w:r>
                          <w:r w:rsidRPr="00132849">
                            <w:rPr>
                              <w:rFonts w:ascii="Perpetua Titling MT" w:hAnsi="Perpetua Titling MT"/>
                              <w:sz w:val="16"/>
                              <w:szCs w:val="16"/>
                            </w:rPr>
                            <w:t xml:space="preserve"> Fax (928) </w:t>
                          </w:r>
                          <w:r w:rsidR="00B87E19">
                            <w:rPr>
                              <w:rFonts w:ascii="Perpetua Titling MT" w:hAnsi="Perpetua Titling MT"/>
                              <w:sz w:val="16"/>
                              <w:szCs w:val="16"/>
                            </w:rPr>
                            <w:t>415-4929</w:t>
                          </w:r>
                          <w:r w:rsidR="00132849" w:rsidRPr="00132849">
                            <w:rPr>
                              <w:rFonts w:ascii="Perpetua Titling MT" w:hAnsi="Perpetua Titling MT"/>
                              <w:sz w:val="16"/>
                              <w:szCs w:val="16"/>
                            </w:rPr>
                            <w:t xml:space="preserve"> </w:t>
                          </w:r>
                          <w:hyperlink r:id="rId1" w:history="1">
                            <w:r w:rsidR="009E6EA9" w:rsidRPr="00132849">
                              <w:rPr>
                                <w:rStyle w:val="Hyperlink"/>
                                <w:sz w:val="16"/>
                                <w:szCs w:val="16"/>
                              </w:rPr>
                              <w:t>chilchinbeto@navajochapters.org</w:t>
                            </w:r>
                          </w:hyperlink>
                        </w:p>
                        <w:p w14:paraId="4D0989D7" w14:textId="77777777" w:rsidR="009C27C4" w:rsidRDefault="009C27C4" w:rsidP="00132849">
                          <w:pPr>
                            <w:rPr>
                              <w:sz w:val="16"/>
                              <w:szCs w:val="16"/>
                            </w:rPr>
                          </w:pPr>
                          <w:r>
                            <w:rPr>
                              <w:sz w:val="16"/>
                              <w:szCs w:val="16"/>
                            </w:rPr>
                            <w:t xml:space="preserve"> </w:t>
                          </w:r>
                        </w:p>
                        <w:p w14:paraId="01F9CE7B" w14:textId="3EC110E5" w:rsidR="00132849" w:rsidRDefault="009D7843" w:rsidP="00132849">
                          <w:pPr>
                            <w:rPr>
                              <w:sz w:val="16"/>
                              <w:szCs w:val="16"/>
                            </w:rPr>
                          </w:pPr>
                          <w:r>
                            <w:rPr>
                              <w:b/>
                              <w:sz w:val="16"/>
                              <w:szCs w:val="16"/>
                            </w:rPr>
                            <w:t>Thomas Bradley</w:t>
                          </w:r>
                          <w:r w:rsidR="009C27C4">
                            <w:rPr>
                              <w:sz w:val="16"/>
                              <w:szCs w:val="16"/>
                            </w:rPr>
                            <w:t xml:space="preserve"> </w:t>
                          </w:r>
                          <w:r w:rsidR="005A0E37" w:rsidRPr="00132849">
                            <w:rPr>
                              <w:sz w:val="16"/>
                              <w:szCs w:val="16"/>
                            </w:rPr>
                            <w:t>PRES</w:t>
                          </w:r>
                          <w:r w:rsidR="009C27C4">
                            <w:rPr>
                              <w:sz w:val="16"/>
                              <w:szCs w:val="16"/>
                            </w:rPr>
                            <w:t>IDENT</w:t>
                          </w:r>
                          <w:r w:rsidR="00132849" w:rsidRPr="00132849">
                            <w:rPr>
                              <w:sz w:val="16"/>
                              <w:szCs w:val="16"/>
                            </w:rPr>
                            <w:t xml:space="preserve"> </w:t>
                          </w:r>
                          <w:r w:rsidR="001C09A3" w:rsidRPr="00132849">
                            <w:rPr>
                              <w:sz w:val="16"/>
                              <w:szCs w:val="16"/>
                            </w:rPr>
                            <w:t xml:space="preserve">∙ </w:t>
                          </w:r>
                          <w:r w:rsidR="009E6C0F">
                            <w:rPr>
                              <w:b/>
                              <w:sz w:val="16"/>
                              <w:szCs w:val="16"/>
                            </w:rPr>
                            <w:t xml:space="preserve">Eugene Badonie </w:t>
                          </w:r>
                          <w:r w:rsidR="00132849">
                            <w:rPr>
                              <w:sz w:val="16"/>
                              <w:szCs w:val="16"/>
                            </w:rPr>
                            <w:t>VICE PRES</w:t>
                          </w:r>
                          <w:r w:rsidR="009C27C4">
                            <w:rPr>
                              <w:sz w:val="16"/>
                              <w:szCs w:val="16"/>
                            </w:rPr>
                            <w:t>IDENT</w:t>
                          </w:r>
                          <w:r w:rsidR="00132849" w:rsidRPr="00132849">
                            <w:rPr>
                              <w:sz w:val="16"/>
                              <w:szCs w:val="16"/>
                            </w:rPr>
                            <w:t xml:space="preserve"> </w:t>
                          </w:r>
                          <w:r w:rsidR="009C27C4" w:rsidRPr="00132849">
                            <w:rPr>
                              <w:sz w:val="16"/>
                              <w:szCs w:val="16"/>
                            </w:rPr>
                            <w:t>∙</w:t>
                          </w:r>
                          <w:r w:rsidR="009C27C4">
                            <w:rPr>
                              <w:sz w:val="16"/>
                              <w:szCs w:val="16"/>
                            </w:rPr>
                            <w:t xml:space="preserve"> </w:t>
                          </w:r>
                          <w:r w:rsidR="009E6C0F">
                            <w:rPr>
                              <w:b/>
                              <w:sz w:val="16"/>
                              <w:szCs w:val="16"/>
                            </w:rPr>
                            <w:t>Rita Zonnie</w:t>
                          </w:r>
                          <w:r w:rsidR="00132849" w:rsidRPr="00132849">
                            <w:rPr>
                              <w:sz w:val="16"/>
                              <w:szCs w:val="16"/>
                            </w:rPr>
                            <w:t xml:space="preserve"> </w:t>
                          </w:r>
                          <w:r w:rsidR="005A0E37" w:rsidRPr="00132849">
                            <w:rPr>
                              <w:sz w:val="16"/>
                              <w:szCs w:val="16"/>
                            </w:rPr>
                            <w:t>SEC/TREAS</w:t>
                          </w:r>
                          <w:r w:rsidR="0069190B" w:rsidRPr="00132849">
                            <w:rPr>
                              <w:sz w:val="16"/>
                              <w:szCs w:val="16"/>
                            </w:rPr>
                            <w:t xml:space="preserve"> </w:t>
                          </w:r>
                        </w:p>
                        <w:p w14:paraId="67730233" w14:textId="27C2783E" w:rsidR="001C09A3" w:rsidRDefault="009C27C4" w:rsidP="00132849">
                          <w:pPr>
                            <w:rPr>
                              <w:sz w:val="16"/>
                              <w:szCs w:val="16"/>
                            </w:rPr>
                          </w:pPr>
                          <w:r>
                            <w:rPr>
                              <w:sz w:val="16"/>
                              <w:szCs w:val="16"/>
                            </w:rPr>
                            <w:t xml:space="preserve"> </w:t>
                          </w:r>
                          <w:r w:rsidR="00347135">
                            <w:rPr>
                              <w:b/>
                              <w:sz w:val="16"/>
                              <w:szCs w:val="16"/>
                            </w:rPr>
                            <w:t>Roland Tso</w:t>
                          </w:r>
                          <w:r w:rsidR="002A6562" w:rsidRPr="00132849">
                            <w:rPr>
                              <w:sz w:val="16"/>
                              <w:szCs w:val="16"/>
                            </w:rPr>
                            <w:t xml:space="preserve"> GRAZING</w:t>
                          </w:r>
                          <w:r w:rsidR="0069190B" w:rsidRPr="00132849">
                            <w:rPr>
                              <w:sz w:val="16"/>
                              <w:szCs w:val="16"/>
                            </w:rPr>
                            <w:t xml:space="preserve"> </w:t>
                          </w:r>
                          <w:r>
                            <w:rPr>
                              <w:sz w:val="16"/>
                              <w:szCs w:val="16"/>
                            </w:rPr>
                            <w:t>OFFICIAL</w:t>
                          </w:r>
                          <w:r w:rsidR="0069190B" w:rsidRPr="00132849">
                            <w:rPr>
                              <w:sz w:val="16"/>
                              <w:szCs w:val="16"/>
                            </w:rPr>
                            <w:t xml:space="preserve"> </w:t>
                          </w:r>
                          <w:r w:rsidR="009E6C0F" w:rsidRPr="00132849">
                            <w:rPr>
                              <w:sz w:val="16"/>
                              <w:szCs w:val="16"/>
                            </w:rPr>
                            <w:t>∙ Nathaniel</w:t>
                          </w:r>
                          <w:r w:rsidR="009E6C0F">
                            <w:rPr>
                              <w:b/>
                              <w:sz w:val="16"/>
                              <w:szCs w:val="16"/>
                            </w:rPr>
                            <w:t xml:space="preserve"> Brown</w:t>
                          </w:r>
                          <w:r w:rsidR="002A6562" w:rsidRPr="00132849">
                            <w:rPr>
                              <w:sz w:val="16"/>
                              <w:szCs w:val="16"/>
                            </w:rPr>
                            <w:t>. COUNCIL</w:t>
                          </w:r>
                          <w:r w:rsidR="0069190B" w:rsidRPr="00132849">
                            <w:rPr>
                              <w:sz w:val="16"/>
                              <w:szCs w:val="16"/>
                            </w:rPr>
                            <w:t xml:space="preserve"> DELEGATE</w:t>
                          </w:r>
                        </w:p>
                        <w:p w14:paraId="42283D3D" w14:textId="62240FFE" w:rsidR="00102497" w:rsidRDefault="009E6C0F" w:rsidP="00132849">
                          <w:pPr>
                            <w:rPr>
                              <w:sz w:val="16"/>
                              <w:szCs w:val="16"/>
                            </w:rPr>
                          </w:pPr>
                          <w:r>
                            <w:rPr>
                              <w:b/>
                              <w:sz w:val="16"/>
                              <w:szCs w:val="16"/>
                            </w:rPr>
                            <w:t>Evelyna Cleveland-Gray</w:t>
                          </w:r>
                          <w:r w:rsidR="00102497">
                            <w:rPr>
                              <w:sz w:val="16"/>
                              <w:szCs w:val="16"/>
                            </w:rPr>
                            <w:t xml:space="preserve">, MANAGER ∙ </w:t>
                          </w:r>
                          <w:r>
                            <w:rPr>
                              <w:b/>
                              <w:sz w:val="16"/>
                              <w:szCs w:val="16"/>
                            </w:rPr>
                            <w:t>Rose Gillis</w:t>
                          </w:r>
                          <w:r w:rsidR="00102497">
                            <w:rPr>
                              <w:sz w:val="16"/>
                              <w:szCs w:val="16"/>
                            </w:rPr>
                            <w:t>, ADMINISTRATIVE ASSISTANT</w:t>
                          </w:r>
                        </w:p>
                        <w:p w14:paraId="1CC22E6B" w14:textId="77777777" w:rsidR="009C27C4" w:rsidRDefault="009C27C4" w:rsidP="00132849">
                          <w:pPr>
                            <w:rPr>
                              <w:sz w:val="16"/>
                              <w:szCs w:val="16"/>
                            </w:rPr>
                          </w:pPr>
                        </w:p>
                        <w:p w14:paraId="607B8FDE" w14:textId="77777777" w:rsidR="009C27C4" w:rsidRPr="009C27C4" w:rsidRDefault="009D7843" w:rsidP="009C27C4">
                          <w:pPr>
                            <w:jc w:val="center"/>
                            <w:rPr>
                              <w:sz w:val="16"/>
                              <w:szCs w:val="16"/>
                            </w:rPr>
                          </w:pPr>
                          <w:r w:rsidRPr="009E6C0F">
                            <w:rPr>
                              <w:b/>
                              <w:sz w:val="16"/>
                              <w:szCs w:val="16"/>
                              <w:lang w:val="fr-FR"/>
                            </w:rPr>
                            <w:t>Rae Tate</w:t>
                          </w:r>
                          <w:r w:rsidR="009C27C4" w:rsidRPr="009E6C0F">
                            <w:rPr>
                              <w:b/>
                              <w:sz w:val="16"/>
                              <w:szCs w:val="16"/>
                              <w:lang w:val="fr-FR"/>
                            </w:rPr>
                            <w:t>.</w:t>
                          </w:r>
                          <w:r w:rsidR="009C27C4" w:rsidRPr="009E6C0F">
                            <w:rPr>
                              <w:sz w:val="16"/>
                              <w:szCs w:val="16"/>
                              <w:lang w:val="fr-FR"/>
                            </w:rPr>
                            <w:t xml:space="preserve"> MANAGER ∙ </w:t>
                          </w:r>
                          <w:r w:rsidRPr="009E6C0F">
                            <w:rPr>
                              <w:b/>
                              <w:sz w:val="16"/>
                              <w:szCs w:val="16"/>
                              <w:lang w:val="fr-FR"/>
                            </w:rPr>
                            <w:t>Vacant</w:t>
                          </w:r>
                          <w:r w:rsidR="009C27C4" w:rsidRPr="009E6C0F">
                            <w:rPr>
                              <w:b/>
                              <w:sz w:val="16"/>
                              <w:szCs w:val="16"/>
                              <w:lang w:val="fr-FR"/>
                            </w:rPr>
                            <w:t>.</w:t>
                          </w:r>
                          <w:r w:rsidR="009C27C4" w:rsidRPr="009E6C0F">
                            <w:rPr>
                              <w:sz w:val="16"/>
                              <w:szCs w:val="16"/>
                              <w:lang w:val="fr-FR"/>
                            </w:rPr>
                            <w:t xml:space="preserve"> ADMIN ASST ∙ </w:t>
                          </w:r>
                          <w:r w:rsidR="009C27C4" w:rsidRPr="009E6C0F">
                            <w:rPr>
                              <w:b/>
                              <w:sz w:val="16"/>
                              <w:szCs w:val="16"/>
                              <w:lang w:val="fr-FR"/>
                            </w:rPr>
                            <w:t>Rose Zonnie</w:t>
                          </w:r>
                          <w:r w:rsidR="009C27C4" w:rsidRPr="009E6C0F">
                            <w:rPr>
                              <w:sz w:val="16"/>
                              <w:szCs w:val="16"/>
                              <w:lang w:val="fr-FR"/>
                            </w:rPr>
                            <w:t xml:space="preserve">. </w:t>
                          </w:r>
                          <w:r w:rsidR="009C27C4">
                            <w:rPr>
                              <w:sz w:val="16"/>
                              <w:szCs w:val="16"/>
                            </w:rPr>
                            <w:t>OFFICE AIDE</w:t>
                          </w:r>
                        </w:p>
                        <w:p w14:paraId="7F4B1F0C" w14:textId="77777777" w:rsidR="00787DF4" w:rsidRDefault="00787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0375D" id="_x0000_t202" coordsize="21600,21600" o:spt="202" path="m,l,21600r21600,l21600,xe">
              <v:stroke joinstyle="miter"/>
              <v:path gradientshapeok="t" o:connecttype="rect"/>
            </v:shapetype>
            <v:shape id="Text Box 2" o:spid="_x0000_s1026" type="#_x0000_t202" style="position:absolute;margin-left:99.75pt;margin-top:2.25pt;width:348.75pt;height:1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LQtAIAALo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" filled="f" stroked="f">
              <v:textbox>
                <w:txbxContent>
                  <w:p w14:paraId="319BC592" w14:textId="77777777" w:rsidR="00FD2E1F" w:rsidRDefault="00FD2E1F" w:rsidP="00052CBE">
                    <w:pPr>
                      <w:pStyle w:val="Heading3"/>
                      <w:rPr>
                        <w:rFonts w:ascii="Castellar" w:hAnsi="Castellar"/>
                        <w:iCs/>
                        <w:spacing w:val="50"/>
                      </w:rPr>
                    </w:pPr>
                  </w:p>
                  <w:p w14:paraId="3FF72D4F" w14:textId="77777777" w:rsidR="00052CBE" w:rsidRDefault="001C09A3" w:rsidP="00052CBE">
                    <w:pPr>
                      <w:pStyle w:val="Heading3"/>
                      <w:rPr>
                        <w:rFonts w:ascii="Castellar" w:hAnsi="Castellar"/>
                        <w:iCs/>
                        <w:spacing w:val="50"/>
                      </w:rPr>
                    </w:pPr>
                    <w:r w:rsidRPr="001C09A3">
                      <w:rPr>
                        <w:rFonts w:ascii="Castellar" w:hAnsi="Castellar"/>
                        <w:iCs/>
                        <w:spacing w:val="50"/>
                      </w:rPr>
                      <w:t>Chilchinbeto chap</w:t>
                    </w:r>
                    <w:r w:rsidR="009E6EA9" w:rsidRPr="001C09A3">
                      <w:rPr>
                        <w:rFonts w:ascii="Castellar" w:hAnsi="Castellar"/>
                        <w:iCs/>
                        <w:spacing w:val="50"/>
                      </w:rPr>
                      <w:t>ter</w:t>
                    </w:r>
                  </w:p>
                  <w:p w14:paraId="0891FD2E" w14:textId="77777777" w:rsidR="00132849" w:rsidRPr="00132849" w:rsidRDefault="00132849" w:rsidP="00132849">
                    <w:pPr>
                      <w:pStyle w:val="Heading1"/>
                      <w:spacing w:line="360" w:lineRule="auto"/>
                      <w:rPr>
                        <w:rFonts w:ascii="Perpetua Titling MT" w:hAnsi="Perpetua Titling MT"/>
                        <w:iCs/>
                        <w:spacing w:val="24"/>
                        <w:sz w:val="16"/>
                        <w:szCs w:val="16"/>
                      </w:rPr>
                    </w:pPr>
                    <w:r w:rsidRPr="001C09A3">
                      <w:rPr>
                        <w:rFonts w:ascii="Perpetua Titling MT" w:hAnsi="Perpetua Titling MT"/>
                        <w:iCs/>
                        <w:spacing w:val="24"/>
                        <w:sz w:val="16"/>
                        <w:szCs w:val="16"/>
                      </w:rPr>
                      <w:t>“Home of the World’s Largest Navajo Rug”</w:t>
                    </w:r>
                  </w:p>
                  <w:p w14:paraId="63AA7A24" w14:textId="1FEF8CD3" w:rsidR="00052CBE" w:rsidRPr="00132849" w:rsidRDefault="00132849" w:rsidP="00132849">
                    <w:pPr>
                      <w:pStyle w:val="Heading4"/>
                      <w:spacing w:line="240" w:lineRule="auto"/>
                      <w:jc w:val="left"/>
                      <w:rPr>
                        <w:rFonts w:ascii="Perpetua Titling MT" w:hAnsi="Perpetua Titling MT"/>
                        <w:sz w:val="16"/>
                        <w:szCs w:val="16"/>
                      </w:rPr>
                    </w:pPr>
                    <w:r w:rsidRPr="009E6C0F">
                      <w:rPr>
                        <w:rFonts w:ascii="Perpetua Titling MT" w:hAnsi="Perpetua Titling MT"/>
                        <w:sz w:val="16"/>
                        <w:szCs w:val="16"/>
                        <w:lang w:val="es-ES"/>
                      </w:rPr>
                      <w:t xml:space="preserve">P. O. Box </w:t>
                    </w:r>
                    <w:r w:rsidR="009E6C0F" w:rsidRPr="009E6C0F">
                      <w:rPr>
                        <w:rFonts w:ascii="Perpetua Titling MT" w:hAnsi="Perpetua Titling MT"/>
                        <w:sz w:val="16"/>
                        <w:szCs w:val="16"/>
                        <w:lang w:val="es-ES"/>
                      </w:rPr>
                      <w:t>1681, Kayenta</w:t>
                    </w:r>
                    <w:r w:rsidR="00641246" w:rsidRPr="009E6C0F">
                      <w:rPr>
                        <w:rFonts w:ascii="Perpetua Titling MT" w:hAnsi="Perpetua Titling MT"/>
                        <w:sz w:val="16"/>
                        <w:szCs w:val="16"/>
                        <w:lang w:val="es-ES"/>
                      </w:rPr>
                      <w:t>, AZ  86033</w:t>
                    </w:r>
                    <w:r w:rsidRPr="009E6C0F">
                      <w:rPr>
                        <w:rFonts w:ascii="Perpetua Titling MT" w:hAnsi="Perpetua Titling MT"/>
                        <w:sz w:val="16"/>
                        <w:szCs w:val="16"/>
                        <w:lang w:val="es-ES"/>
                      </w:rPr>
                      <w:t xml:space="preserve">. </w:t>
                    </w:r>
                    <w:r w:rsidR="00641246" w:rsidRPr="00132849">
                      <w:rPr>
                        <w:rFonts w:ascii="Perpetua Titling MT" w:hAnsi="Perpetua Titling MT"/>
                        <w:sz w:val="16"/>
                        <w:szCs w:val="16"/>
                      </w:rPr>
                      <w:t>East Highway 160 Navajo Rte. 59</w:t>
                    </w:r>
                  </w:p>
                  <w:p w14:paraId="1E1CAC45" w14:textId="78FA11EA" w:rsidR="00052CBE" w:rsidRPr="00132849" w:rsidRDefault="00641246" w:rsidP="00132849">
                    <w:pPr>
                      <w:pStyle w:val="Heading4"/>
                      <w:spacing w:line="240" w:lineRule="auto"/>
                      <w:jc w:val="left"/>
                      <w:rPr>
                        <w:rFonts w:ascii="Perpetua Titling MT" w:hAnsi="Perpetua Titling MT"/>
                        <w:sz w:val="16"/>
                        <w:szCs w:val="16"/>
                      </w:rPr>
                    </w:pPr>
                    <w:r w:rsidRPr="00132849">
                      <w:rPr>
                        <w:rFonts w:ascii="Perpetua Titling MT" w:hAnsi="Perpetua Titling MT"/>
                        <w:sz w:val="16"/>
                        <w:szCs w:val="16"/>
                      </w:rPr>
                      <w:t>p</w:t>
                    </w:r>
                    <w:r w:rsidR="00132849" w:rsidRPr="00132849">
                      <w:rPr>
                        <w:rFonts w:ascii="Perpetua Titling MT" w:hAnsi="Perpetua Titling MT"/>
                        <w:sz w:val="16"/>
                        <w:szCs w:val="16"/>
                      </w:rPr>
                      <w:t xml:space="preserve">hone: </w:t>
                    </w:r>
                    <w:r w:rsidRPr="00132849">
                      <w:rPr>
                        <w:rFonts w:ascii="Perpetua Titling MT" w:hAnsi="Perpetua Titling MT"/>
                        <w:sz w:val="16"/>
                        <w:szCs w:val="16"/>
                      </w:rPr>
                      <w:t>(928) 697-5680/5681</w:t>
                    </w:r>
                    <w:r w:rsidRPr="00132849">
                      <w:rPr>
                        <w:rFonts w:ascii="Perpetua Titling MT" w:hAnsi="Perpetua Titling MT"/>
                        <w:sz w:val="16"/>
                        <w:szCs w:val="16"/>
                      </w:rPr>
                      <w:sym w:font="Symbol" w:char="F0B7"/>
                    </w:r>
                    <w:r w:rsidRPr="00132849">
                      <w:rPr>
                        <w:rFonts w:ascii="Perpetua Titling MT" w:hAnsi="Perpetua Titling MT"/>
                        <w:sz w:val="16"/>
                        <w:szCs w:val="16"/>
                      </w:rPr>
                      <w:t xml:space="preserve"> Fax (928) </w:t>
                    </w:r>
                    <w:r w:rsidR="00B87E19">
                      <w:rPr>
                        <w:rFonts w:ascii="Perpetua Titling MT" w:hAnsi="Perpetua Titling MT"/>
                        <w:sz w:val="16"/>
                        <w:szCs w:val="16"/>
                      </w:rPr>
                      <w:t>415-4929</w:t>
                    </w:r>
                    <w:r w:rsidR="00132849" w:rsidRPr="00132849">
                      <w:rPr>
                        <w:rFonts w:ascii="Perpetua Titling MT" w:hAnsi="Perpetua Titling MT"/>
                        <w:sz w:val="16"/>
                        <w:szCs w:val="16"/>
                      </w:rPr>
                      <w:t xml:space="preserve"> </w:t>
                    </w:r>
                    <w:hyperlink r:id="rId2" w:history="1">
                      <w:r w:rsidR="009E6EA9" w:rsidRPr="00132849">
                        <w:rPr>
                          <w:rStyle w:val="Hyperlink"/>
                          <w:sz w:val="16"/>
                          <w:szCs w:val="16"/>
                        </w:rPr>
                        <w:t>chilchinbeto@navajochapters.org</w:t>
                      </w:r>
                    </w:hyperlink>
                  </w:p>
                  <w:p w14:paraId="4D0989D7" w14:textId="77777777" w:rsidR="009C27C4" w:rsidRDefault="009C27C4" w:rsidP="00132849">
                    <w:pPr>
                      <w:rPr>
                        <w:sz w:val="16"/>
                        <w:szCs w:val="16"/>
                      </w:rPr>
                    </w:pPr>
                    <w:r>
                      <w:rPr>
                        <w:sz w:val="16"/>
                        <w:szCs w:val="16"/>
                      </w:rPr>
                      <w:t xml:space="preserve"> </w:t>
                    </w:r>
                  </w:p>
                  <w:p w14:paraId="01F9CE7B" w14:textId="3EC110E5" w:rsidR="00132849" w:rsidRDefault="009D7843" w:rsidP="00132849">
                    <w:pPr>
                      <w:rPr>
                        <w:sz w:val="16"/>
                        <w:szCs w:val="16"/>
                      </w:rPr>
                    </w:pPr>
                    <w:r>
                      <w:rPr>
                        <w:b/>
                        <w:sz w:val="16"/>
                        <w:szCs w:val="16"/>
                      </w:rPr>
                      <w:t>Thomas Bradley</w:t>
                    </w:r>
                    <w:r w:rsidR="009C27C4">
                      <w:rPr>
                        <w:sz w:val="16"/>
                        <w:szCs w:val="16"/>
                      </w:rPr>
                      <w:t xml:space="preserve"> </w:t>
                    </w:r>
                    <w:r w:rsidR="005A0E37" w:rsidRPr="00132849">
                      <w:rPr>
                        <w:sz w:val="16"/>
                        <w:szCs w:val="16"/>
                      </w:rPr>
                      <w:t>PRES</w:t>
                    </w:r>
                    <w:r w:rsidR="009C27C4">
                      <w:rPr>
                        <w:sz w:val="16"/>
                        <w:szCs w:val="16"/>
                      </w:rPr>
                      <w:t>IDENT</w:t>
                    </w:r>
                    <w:r w:rsidR="00132849" w:rsidRPr="00132849">
                      <w:rPr>
                        <w:sz w:val="16"/>
                        <w:szCs w:val="16"/>
                      </w:rPr>
                      <w:t xml:space="preserve"> </w:t>
                    </w:r>
                    <w:r w:rsidR="001C09A3" w:rsidRPr="00132849">
                      <w:rPr>
                        <w:sz w:val="16"/>
                        <w:szCs w:val="16"/>
                      </w:rPr>
                      <w:t xml:space="preserve">∙ </w:t>
                    </w:r>
                    <w:r w:rsidR="009E6C0F">
                      <w:rPr>
                        <w:b/>
                        <w:sz w:val="16"/>
                        <w:szCs w:val="16"/>
                      </w:rPr>
                      <w:t xml:space="preserve">Eugene Badonie </w:t>
                    </w:r>
                    <w:r w:rsidR="00132849">
                      <w:rPr>
                        <w:sz w:val="16"/>
                        <w:szCs w:val="16"/>
                      </w:rPr>
                      <w:t>VICE PRES</w:t>
                    </w:r>
                    <w:r w:rsidR="009C27C4">
                      <w:rPr>
                        <w:sz w:val="16"/>
                        <w:szCs w:val="16"/>
                      </w:rPr>
                      <w:t>IDENT</w:t>
                    </w:r>
                    <w:r w:rsidR="00132849" w:rsidRPr="00132849">
                      <w:rPr>
                        <w:sz w:val="16"/>
                        <w:szCs w:val="16"/>
                      </w:rPr>
                      <w:t xml:space="preserve"> </w:t>
                    </w:r>
                    <w:r w:rsidR="009C27C4" w:rsidRPr="00132849">
                      <w:rPr>
                        <w:sz w:val="16"/>
                        <w:szCs w:val="16"/>
                      </w:rPr>
                      <w:t>∙</w:t>
                    </w:r>
                    <w:r w:rsidR="009C27C4">
                      <w:rPr>
                        <w:sz w:val="16"/>
                        <w:szCs w:val="16"/>
                      </w:rPr>
                      <w:t xml:space="preserve"> </w:t>
                    </w:r>
                    <w:r w:rsidR="009E6C0F">
                      <w:rPr>
                        <w:b/>
                        <w:sz w:val="16"/>
                        <w:szCs w:val="16"/>
                      </w:rPr>
                      <w:t>Rita Zonnie</w:t>
                    </w:r>
                    <w:r w:rsidR="00132849" w:rsidRPr="00132849">
                      <w:rPr>
                        <w:sz w:val="16"/>
                        <w:szCs w:val="16"/>
                      </w:rPr>
                      <w:t xml:space="preserve"> </w:t>
                    </w:r>
                    <w:r w:rsidR="005A0E37" w:rsidRPr="00132849">
                      <w:rPr>
                        <w:sz w:val="16"/>
                        <w:szCs w:val="16"/>
                      </w:rPr>
                      <w:t>SEC/TREAS</w:t>
                    </w:r>
                    <w:r w:rsidR="0069190B" w:rsidRPr="00132849">
                      <w:rPr>
                        <w:sz w:val="16"/>
                        <w:szCs w:val="16"/>
                      </w:rPr>
                      <w:t xml:space="preserve"> </w:t>
                    </w:r>
                  </w:p>
                  <w:p w14:paraId="67730233" w14:textId="27C2783E" w:rsidR="001C09A3" w:rsidRDefault="009C27C4" w:rsidP="00132849">
                    <w:pPr>
                      <w:rPr>
                        <w:sz w:val="16"/>
                        <w:szCs w:val="16"/>
                      </w:rPr>
                    </w:pPr>
                    <w:r>
                      <w:rPr>
                        <w:sz w:val="16"/>
                        <w:szCs w:val="16"/>
                      </w:rPr>
                      <w:t xml:space="preserve"> </w:t>
                    </w:r>
                    <w:r w:rsidR="00347135">
                      <w:rPr>
                        <w:b/>
                        <w:sz w:val="16"/>
                        <w:szCs w:val="16"/>
                      </w:rPr>
                      <w:t>Roland Tso</w:t>
                    </w:r>
                    <w:r w:rsidR="002A6562" w:rsidRPr="00132849">
                      <w:rPr>
                        <w:sz w:val="16"/>
                        <w:szCs w:val="16"/>
                      </w:rPr>
                      <w:t xml:space="preserve"> GRAZING</w:t>
                    </w:r>
                    <w:r w:rsidR="0069190B" w:rsidRPr="00132849">
                      <w:rPr>
                        <w:sz w:val="16"/>
                        <w:szCs w:val="16"/>
                      </w:rPr>
                      <w:t xml:space="preserve"> </w:t>
                    </w:r>
                    <w:r>
                      <w:rPr>
                        <w:sz w:val="16"/>
                        <w:szCs w:val="16"/>
                      </w:rPr>
                      <w:t>OFFICIAL</w:t>
                    </w:r>
                    <w:r w:rsidR="0069190B" w:rsidRPr="00132849">
                      <w:rPr>
                        <w:sz w:val="16"/>
                        <w:szCs w:val="16"/>
                      </w:rPr>
                      <w:t xml:space="preserve"> </w:t>
                    </w:r>
                    <w:r w:rsidR="009E6C0F" w:rsidRPr="00132849">
                      <w:rPr>
                        <w:sz w:val="16"/>
                        <w:szCs w:val="16"/>
                      </w:rPr>
                      <w:t>∙ Nathaniel</w:t>
                    </w:r>
                    <w:r w:rsidR="009E6C0F">
                      <w:rPr>
                        <w:b/>
                        <w:sz w:val="16"/>
                        <w:szCs w:val="16"/>
                      </w:rPr>
                      <w:t xml:space="preserve"> Brown</w:t>
                    </w:r>
                    <w:r w:rsidR="002A6562" w:rsidRPr="00132849">
                      <w:rPr>
                        <w:sz w:val="16"/>
                        <w:szCs w:val="16"/>
                      </w:rPr>
                      <w:t>. COUNCIL</w:t>
                    </w:r>
                    <w:r w:rsidR="0069190B" w:rsidRPr="00132849">
                      <w:rPr>
                        <w:sz w:val="16"/>
                        <w:szCs w:val="16"/>
                      </w:rPr>
                      <w:t xml:space="preserve"> DELEGATE</w:t>
                    </w:r>
                  </w:p>
                  <w:p w14:paraId="42283D3D" w14:textId="62240FFE" w:rsidR="00102497" w:rsidRDefault="009E6C0F" w:rsidP="00132849">
                    <w:pPr>
                      <w:rPr>
                        <w:sz w:val="16"/>
                        <w:szCs w:val="16"/>
                      </w:rPr>
                    </w:pPr>
                    <w:r>
                      <w:rPr>
                        <w:b/>
                        <w:sz w:val="16"/>
                        <w:szCs w:val="16"/>
                      </w:rPr>
                      <w:t>Evelyna Cleveland-Gray</w:t>
                    </w:r>
                    <w:r w:rsidR="00102497">
                      <w:rPr>
                        <w:sz w:val="16"/>
                        <w:szCs w:val="16"/>
                      </w:rPr>
                      <w:t xml:space="preserve">, MANAGER ∙ </w:t>
                    </w:r>
                    <w:r>
                      <w:rPr>
                        <w:b/>
                        <w:sz w:val="16"/>
                        <w:szCs w:val="16"/>
                      </w:rPr>
                      <w:t>Rose Gillis</w:t>
                    </w:r>
                    <w:r w:rsidR="00102497">
                      <w:rPr>
                        <w:sz w:val="16"/>
                        <w:szCs w:val="16"/>
                      </w:rPr>
                      <w:t>, ADMINISTRATIVE ASSISTANT</w:t>
                    </w:r>
                  </w:p>
                  <w:p w14:paraId="1CC22E6B" w14:textId="77777777" w:rsidR="009C27C4" w:rsidRDefault="009C27C4" w:rsidP="00132849">
                    <w:pPr>
                      <w:rPr>
                        <w:sz w:val="16"/>
                        <w:szCs w:val="16"/>
                      </w:rPr>
                    </w:pPr>
                  </w:p>
                  <w:p w14:paraId="607B8FDE" w14:textId="77777777" w:rsidR="009C27C4" w:rsidRPr="009C27C4" w:rsidRDefault="009D7843" w:rsidP="009C27C4">
                    <w:pPr>
                      <w:jc w:val="center"/>
                      <w:rPr>
                        <w:sz w:val="16"/>
                        <w:szCs w:val="16"/>
                      </w:rPr>
                    </w:pPr>
                    <w:r w:rsidRPr="009E6C0F">
                      <w:rPr>
                        <w:b/>
                        <w:sz w:val="16"/>
                        <w:szCs w:val="16"/>
                        <w:lang w:val="fr-FR"/>
                      </w:rPr>
                      <w:t>Rae Tate</w:t>
                    </w:r>
                    <w:r w:rsidR="009C27C4" w:rsidRPr="009E6C0F">
                      <w:rPr>
                        <w:b/>
                        <w:sz w:val="16"/>
                        <w:szCs w:val="16"/>
                        <w:lang w:val="fr-FR"/>
                      </w:rPr>
                      <w:t>.</w:t>
                    </w:r>
                    <w:r w:rsidR="009C27C4" w:rsidRPr="009E6C0F">
                      <w:rPr>
                        <w:sz w:val="16"/>
                        <w:szCs w:val="16"/>
                        <w:lang w:val="fr-FR"/>
                      </w:rPr>
                      <w:t xml:space="preserve"> MANAGER ∙ </w:t>
                    </w:r>
                    <w:r w:rsidRPr="009E6C0F">
                      <w:rPr>
                        <w:b/>
                        <w:sz w:val="16"/>
                        <w:szCs w:val="16"/>
                        <w:lang w:val="fr-FR"/>
                      </w:rPr>
                      <w:t>Vacant</w:t>
                    </w:r>
                    <w:r w:rsidR="009C27C4" w:rsidRPr="009E6C0F">
                      <w:rPr>
                        <w:b/>
                        <w:sz w:val="16"/>
                        <w:szCs w:val="16"/>
                        <w:lang w:val="fr-FR"/>
                      </w:rPr>
                      <w:t>.</w:t>
                    </w:r>
                    <w:r w:rsidR="009C27C4" w:rsidRPr="009E6C0F">
                      <w:rPr>
                        <w:sz w:val="16"/>
                        <w:szCs w:val="16"/>
                        <w:lang w:val="fr-FR"/>
                      </w:rPr>
                      <w:t xml:space="preserve"> ADMIN ASST ∙ </w:t>
                    </w:r>
                    <w:r w:rsidR="009C27C4" w:rsidRPr="009E6C0F">
                      <w:rPr>
                        <w:b/>
                        <w:sz w:val="16"/>
                        <w:szCs w:val="16"/>
                        <w:lang w:val="fr-FR"/>
                      </w:rPr>
                      <w:t>Rose Zonnie</w:t>
                    </w:r>
                    <w:r w:rsidR="009C27C4" w:rsidRPr="009E6C0F">
                      <w:rPr>
                        <w:sz w:val="16"/>
                        <w:szCs w:val="16"/>
                        <w:lang w:val="fr-FR"/>
                      </w:rPr>
                      <w:t xml:space="preserve">. </w:t>
                    </w:r>
                    <w:r w:rsidR="009C27C4">
                      <w:rPr>
                        <w:sz w:val="16"/>
                        <w:szCs w:val="16"/>
                      </w:rPr>
                      <w:t>OFFICE AIDE</w:t>
                    </w:r>
                  </w:p>
                  <w:p w14:paraId="7F4B1F0C" w14:textId="77777777" w:rsidR="00787DF4" w:rsidRDefault="00787DF4"/>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5B2A37E" wp14:editId="2136E4D4">
              <wp:simplePos x="0" y="0"/>
              <wp:positionH relativeFrom="column">
                <wp:posOffset>5219700</wp:posOffset>
              </wp:positionH>
              <wp:positionV relativeFrom="paragraph">
                <wp:posOffset>87630</wp:posOffset>
              </wp:positionV>
              <wp:extent cx="1730375" cy="1410970"/>
              <wp:effectExtent l="0" t="1905"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4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A6F4E" w14:textId="77777777" w:rsidR="00052CBE" w:rsidRPr="006F161C" w:rsidRDefault="006F161C" w:rsidP="006F161C">
                          <w:r w:rsidRPr="006F161C">
                            <w:rPr>
                              <w:noProof/>
                            </w:rPr>
                            <w:drawing>
                              <wp:inline distT="0" distB="0" distL="0" distR="0" wp14:anchorId="1A1A8D05" wp14:editId="07A0B882">
                                <wp:extent cx="1451305" cy="1375107"/>
                                <wp:effectExtent l="19050" t="0" r="0" b="0"/>
                                <wp:docPr id="6" name="Picture 5" descr="CCH LOGO.jpg"/>
                                <wp:cNvGraphicFramePr/>
                                <a:graphic xmlns:a="http://schemas.openxmlformats.org/drawingml/2006/main">
                                  <a:graphicData uri="http://schemas.openxmlformats.org/drawingml/2006/picture">
                                    <pic:pic xmlns:pic="http://schemas.openxmlformats.org/drawingml/2006/picture">
                                      <pic:nvPicPr>
                                        <pic:cNvPr id="2" name="Picture 1" descr="CCH LOGO.jpg"/>
                                        <pic:cNvPicPr>
                                          <a:picLocks noChangeAspect="1"/>
                                        </pic:cNvPicPr>
                                      </pic:nvPicPr>
                                      <pic:blipFill>
                                        <a:blip r:embed="rId3"/>
                                        <a:stretch>
                                          <a:fillRect/>
                                        </a:stretch>
                                      </pic:blipFill>
                                      <pic:spPr>
                                        <a:xfrm>
                                          <a:off x="0" y="0"/>
                                          <a:ext cx="1451305" cy="137510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A37E" id="Text Box 1" o:spid="_x0000_s1027" type="#_x0000_t202" style="position:absolute;margin-left:411pt;margin-top:6.9pt;width:136.25pt;height:1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W0uQIAAME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" filled="f" stroked="f">
              <v:textbox>
                <w:txbxContent>
                  <w:p w14:paraId="28BA6F4E" w14:textId="77777777" w:rsidR="00052CBE" w:rsidRPr="006F161C" w:rsidRDefault="006F161C" w:rsidP="006F161C">
                    <w:r w:rsidRPr="006F161C">
                      <w:rPr>
                        <w:noProof/>
                      </w:rPr>
                      <w:drawing>
                        <wp:inline distT="0" distB="0" distL="0" distR="0" wp14:anchorId="1A1A8D05" wp14:editId="07A0B882">
                          <wp:extent cx="1451305" cy="1375107"/>
                          <wp:effectExtent l="19050" t="0" r="0" b="0"/>
                          <wp:docPr id="6" name="Picture 5" descr="CCH LOGO.jpg"/>
                          <wp:cNvGraphicFramePr/>
                          <a:graphic xmlns:a="http://schemas.openxmlformats.org/drawingml/2006/main">
                            <a:graphicData uri="http://schemas.openxmlformats.org/drawingml/2006/picture">
                              <pic:pic xmlns:pic="http://schemas.openxmlformats.org/drawingml/2006/picture">
                                <pic:nvPicPr>
                                  <pic:cNvPr id="2" name="Picture 1" descr="CCH LOGO.jpg"/>
                                  <pic:cNvPicPr>
                                    <a:picLocks noChangeAspect="1"/>
                                  </pic:cNvPicPr>
                                </pic:nvPicPr>
                                <pic:blipFill>
                                  <a:blip r:embed="rId3"/>
                                  <a:stretch>
                                    <a:fillRect/>
                                  </a:stretch>
                                </pic:blipFill>
                                <pic:spPr>
                                  <a:xfrm>
                                    <a:off x="0" y="0"/>
                                    <a:ext cx="1451305" cy="1375107"/>
                                  </a:xfrm>
                                  <a:prstGeom prst="rect">
                                    <a:avLst/>
                                  </a:prstGeom>
                                </pic:spPr>
                              </pic:pic>
                            </a:graphicData>
                          </a:graphic>
                        </wp:inline>
                      </w:drawing>
                    </w:r>
                  </w:p>
                </w:txbxContent>
              </v:textbox>
            </v:shape>
          </w:pict>
        </mc:Fallback>
      </mc:AlternateContent>
    </w:r>
  </w:p>
  <w:p w14:paraId="7F860CC7" w14:textId="77777777" w:rsidR="00052CBE" w:rsidRDefault="00641246">
    <w:pPr>
      <w:pStyle w:val="Header"/>
    </w:pPr>
    <w:r w:rsidRPr="00052CBE">
      <w:rPr>
        <w:noProof/>
      </w:rPr>
      <w:drawing>
        <wp:inline distT="0" distB="0" distL="0" distR="0" wp14:anchorId="51F55A81" wp14:editId="4C9DD743">
          <wp:extent cx="1372051" cy="1334764"/>
          <wp:effectExtent l="1905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srcRect/>
                  <a:stretch>
                    <a:fillRect/>
                  </a:stretch>
                </pic:blipFill>
                <pic:spPr bwMode="auto">
                  <a:xfrm>
                    <a:off x="0" y="0"/>
                    <a:ext cx="1372051" cy="13347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0FA5"/>
    <w:multiLevelType w:val="hybridMultilevel"/>
    <w:tmpl w:val="A2CABD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1673E7"/>
    <w:multiLevelType w:val="hybridMultilevel"/>
    <w:tmpl w:val="6EFC31BC"/>
    <w:lvl w:ilvl="0" w:tplc="25A49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522DA"/>
    <w:multiLevelType w:val="hybridMultilevel"/>
    <w:tmpl w:val="09322FC0"/>
    <w:lvl w:ilvl="0" w:tplc="D35C04A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F07240"/>
    <w:multiLevelType w:val="hybridMultilevel"/>
    <w:tmpl w:val="B9F4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853B9"/>
    <w:multiLevelType w:val="hybridMultilevel"/>
    <w:tmpl w:val="C6C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11EAB"/>
    <w:multiLevelType w:val="hybridMultilevel"/>
    <w:tmpl w:val="766A3ED0"/>
    <w:lvl w:ilvl="0" w:tplc="93AEE4E2">
      <w:start w:val="1"/>
      <w:numFmt w:val="decimal"/>
      <w:lvlText w:val="%1."/>
      <w:lvlJc w:val="left"/>
      <w:pPr>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FA594B"/>
    <w:multiLevelType w:val="hybridMultilevel"/>
    <w:tmpl w:val="B6543CEE"/>
    <w:lvl w:ilvl="0" w:tplc="667ACBAA">
      <w:start w:val="1"/>
      <w:numFmt w:val="decimal"/>
      <w:lvlText w:val="%1."/>
      <w:lvlJc w:val="left"/>
      <w:pPr>
        <w:ind w:left="1185" w:hanging="360"/>
      </w:pPr>
      <w:rPr>
        <w:rFonts w:hint="default"/>
        <w:sz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6417E54"/>
    <w:multiLevelType w:val="hybridMultilevel"/>
    <w:tmpl w:val="BAB0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56C56"/>
    <w:multiLevelType w:val="hybridMultilevel"/>
    <w:tmpl w:val="2C1EF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B695C"/>
    <w:multiLevelType w:val="hybridMultilevel"/>
    <w:tmpl w:val="93A8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64A91"/>
    <w:multiLevelType w:val="hybridMultilevel"/>
    <w:tmpl w:val="8FFA124A"/>
    <w:lvl w:ilvl="0" w:tplc="C50E5AB4">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B155E5"/>
    <w:multiLevelType w:val="hybridMultilevel"/>
    <w:tmpl w:val="2FA66414"/>
    <w:lvl w:ilvl="0" w:tplc="BC6E3A3A">
      <w:start w:val="1"/>
      <w:numFmt w:val="decimal"/>
      <w:lvlText w:val="%1."/>
      <w:lvlJc w:val="left"/>
      <w:pPr>
        <w:ind w:left="126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4375244F"/>
    <w:multiLevelType w:val="hybridMultilevel"/>
    <w:tmpl w:val="60E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D7BBC"/>
    <w:multiLevelType w:val="hybridMultilevel"/>
    <w:tmpl w:val="5A5A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40991"/>
    <w:multiLevelType w:val="hybridMultilevel"/>
    <w:tmpl w:val="A7560642"/>
    <w:lvl w:ilvl="0" w:tplc="92204350">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CE7555"/>
    <w:multiLevelType w:val="hybridMultilevel"/>
    <w:tmpl w:val="FF34F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945D6"/>
    <w:multiLevelType w:val="hybridMultilevel"/>
    <w:tmpl w:val="4F7C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B35E0"/>
    <w:multiLevelType w:val="hybridMultilevel"/>
    <w:tmpl w:val="93AA8484"/>
    <w:lvl w:ilvl="0" w:tplc="11C8A0A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15:restartNumberingAfterBreak="0">
    <w:nsid w:val="641A085B"/>
    <w:multiLevelType w:val="hybridMultilevel"/>
    <w:tmpl w:val="B59A5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B4F47"/>
    <w:multiLevelType w:val="hybridMultilevel"/>
    <w:tmpl w:val="4152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26BBA"/>
    <w:multiLevelType w:val="hybridMultilevel"/>
    <w:tmpl w:val="3DD8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906D5"/>
    <w:multiLevelType w:val="hybridMultilevel"/>
    <w:tmpl w:val="81A4012E"/>
    <w:lvl w:ilvl="0" w:tplc="0409000F">
      <w:start w:val="1"/>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30E2A"/>
    <w:multiLevelType w:val="hybridMultilevel"/>
    <w:tmpl w:val="C6CA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D1B11"/>
    <w:multiLevelType w:val="hybridMultilevel"/>
    <w:tmpl w:val="96AE15D2"/>
    <w:lvl w:ilvl="0" w:tplc="A6E40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num>
  <w:num w:numId="8">
    <w:abstractNumId w:val="6"/>
  </w:num>
  <w:num w:numId="9">
    <w:abstractNumId w:val="22"/>
  </w:num>
  <w:num w:numId="10">
    <w:abstractNumId w:val="7"/>
  </w:num>
  <w:num w:numId="11">
    <w:abstractNumId w:val="1"/>
  </w:num>
  <w:num w:numId="12">
    <w:abstractNumId w:val="9"/>
  </w:num>
  <w:num w:numId="13">
    <w:abstractNumId w:val="12"/>
  </w:num>
  <w:num w:numId="14">
    <w:abstractNumId w:val="18"/>
  </w:num>
  <w:num w:numId="15">
    <w:abstractNumId w:val="23"/>
  </w:num>
  <w:num w:numId="16">
    <w:abstractNumId w:val="8"/>
  </w:num>
  <w:num w:numId="17">
    <w:abstractNumId w:val="13"/>
  </w:num>
  <w:num w:numId="18">
    <w:abstractNumId w:val="3"/>
  </w:num>
  <w:num w:numId="19">
    <w:abstractNumId w:val="16"/>
  </w:num>
  <w:num w:numId="20">
    <w:abstractNumId w:val="21"/>
  </w:num>
  <w:num w:numId="21">
    <w:abstractNumId w:val="14"/>
  </w:num>
  <w:num w:numId="22">
    <w:abstractNumId w:val="2"/>
  </w:num>
  <w:num w:numId="23">
    <w:abstractNumId w:val="0"/>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87"/>
    <w:rsid w:val="000301C4"/>
    <w:rsid w:val="00034F76"/>
    <w:rsid w:val="00036EB3"/>
    <w:rsid w:val="000766B8"/>
    <w:rsid w:val="00102497"/>
    <w:rsid w:val="00132849"/>
    <w:rsid w:val="00144028"/>
    <w:rsid w:val="001855CF"/>
    <w:rsid w:val="001C09A3"/>
    <w:rsid w:val="001C434A"/>
    <w:rsid w:val="001F627C"/>
    <w:rsid w:val="00240592"/>
    <w:rsid w:val="0026736D"/>
    <w:rsid w:val="002A6562"/>
    <w:rsid w:val="002B31D1"/>
    <w:rsid w:val="002B3EF0"/>
    <w:rsid w:val="002C1DD4"/>
    <w:rsid w:val="002D4905"/>
    <w:rsid w:val="0031781B"/>
    <w:rsid w:val="00334A84"/>
    <w:rsid w:val="00347135"/>
    <w:rsid w:val="003702CD"/>
    <w:rsid w:val="003A18C5"/>
    <w:rsid w:val="003C4715"/>
    <w:rsid w:val="00427861"/>
    <w:rsid w:val="00445DFA"/>
    <w:rsid w:val="004812B9"/>
    <w:rsid w:val="004A1E37"/>
    <w:rsid w:val="004B0447"/>
    <w:rsid w:val="004B27B2"/>
    <w:rsid w:val="004D3894"/>
    <w:rsid w:val="004E67BD"/>
    <w:rsid w:val="004F03DB"/>
    <w:rsid w:val="00545521"/>
    <w:rsid w:val="00580F25"/>
    <w:rsid w:val="0058255C"/>
    <w:rsid w:val="005A0E37"/>
    <w:rsid w:val="005A5819"/>
    <w:rsid w:val="005B287D"/>
    <w:rsid w:val="005C61A9"/>
    <w:rsid w:val="005E02FE"/>
    <w:rsid w:val="00626D3C"/>
    <w:rsid w:val="00641246"/>
    <w:rsid w:val="00644E76"/>
    <w:rsid w:val="006774B2"/>
    <w:rsid w:val="006830F0"/>
    <w:rsid w:val="0069190B"/>
    <w:rsid w:val="006A0FEA"/>
    <w:rsid w:val="006D14DD"/>
    <w:rsid w:val="006E009A"/>
    <w:rsid w:val="006F161C"/>
    <w:rsid w:val="007548F4"/>
    <w:rsid w:val="00762710"/>
    <w:rsid w:val="00774C87"/>
    <w:rsid w:val="00787DF4"/>
    <w:rsid w:val="00805F63"/>
    <w:rsid w:val="00812DCE"/>
    <w:rsid w:val="008A748E"/>
    <w:rsid w:val="008D6A7F"/>
    <w:rsid w:val="008F2F71"/>
    <w:rsid w:val="00934096"/>
    <w:rsid w:val="009861F7"/>
    <w:rsid w:val="009B6073"/>
    <w:rsid w:val="009C27C4"/>
    <w:rsid w:val="009C33EA"/>
    <w:rsid w:val="009D7843"/>
    <w:rsid w:val="009E6C0F"/>
    <w:rsid w:val="009E6EA9"/>
    <w:rsid w:val="00A23E85"/>
    <w:rsid w:val="00A33056"/>
    <w:rsid w:val="00A33BCE"/>
    <w:rsid w:val="00A37CE5"/>
    <w:rsid w:val="00A73439"/>
    <w:rsid w:val="00AA4473"/>
    <w:rsid w:val="00AE1CC0"/>
    <w:rsid w:val="00AE209B"/>
    <w:rsid w:val="00B81385"/>
    <w:rsid w:val="00B87E19"/>
    <w:rsid w:val="00BD442B"/>
    <w:rsid w:val="00BE5D1D"/>
    <w:rsid w:val="00C240D7"/>
    <w:rsid w:val="00C61B5C"/>
    <w:rsid w:val="00C6418A"/>
    <w:rsid w:val="00C71F62"/>
    <w:rsid w:val="00C80F3D"/>
    <w:rsid w:val="00CA53E5"/>
    <w:rsid w:val="00CB3D07"/>
    <w:rsid w:val="00D26B00"/>
    <w:rsid w:val="00D6507A"/>
    <w:rsid w:val="00D92C81"/>
    <w:rsid w:val="00DD2E5D"/>
    <w:rsid w:val="00DD78D7"/>
    <w:rsid w:val="00E400E4"/>
    <w:rsid w:val="00E724FD"/>
    <w:rsid w:val="00E735CD"/>
    <w:rsid w:val="00E84B10"/>
    <w:rsid w:val="00E94FB3"/>
    <w:rsid w:val="00E96FC4"/>
    <w:rsid w:val="00FB213B"/>
    <w:rsid w:val="00FB7E0C"/>
    <w:rsid w:val="00FC57DF"/>
    <w:rsid w:val="00FD2E1F"/>
    <w:rsid w:val="00FD4D76"/>
    <w:rsid w:val="00FE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99EF1"/>
  <w15:docId w15:val="{654482A6-58FD-41A9-84C1-934A6540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233"/>
    <w:qFormat/>
    <w:rsid w:val="00774C87"/>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
    <w:uiPriority w:val="99"/>
    <w:qFormat/>
    <w:rsid w:val="00774C87"/>
    <w:pPr>
      <w:keepNext/>
      <w:jc w:val="center"/>
      <w:outlineLvl w:val="0"/>
    </w:pPr>
    <w:rPr>
      <w:b/>
      <w:bCs/>
    </w:rPr>
  </w:style>
  <w:style w:type="paragraph" w:styleId="Heading2">
    <w:name w:val="heading 2"/>
    <w:basedOn w:val="Normal"/>
    <w:next w:val="Normal"/>
    <w:link w:val="Heading2Char"/>
    <w:uiPriority w:val="99"/>
    <w:qFormat/>
    <w:rsid w:val="00774C87"/>
    <w:pPr>
      <w:keepNext/>
      <w:outlineLvl w:val="1"/>
    </w:pPr>
    <w:rPr>
      <w:b/>
      <w:bCs/>
    </w:rPr>
  </w:style>
  <w:style w:type="paragraph" w:styleId="Heading3">
    <w:name w:val="heading 3"/>
    <w:basedOn w:val="Normal"/>
    <w:next w:val="Normal"/>
    <w:link w:val="Heading3Char"/>
    <w:uiPriority w:val="99"/>
    <w:qFormat/>
    <w:rsid w:val="00774C87"/>
    <w:pPr>
      <w:keepNext/>
      <w:jc w:val="center"/>
      <w:outlineLvl w:val="2"/>
    </w:pPr>
    <w:rPr>
      <w:b/>
      <w:bCs/>
      <w:sz w:val="32"/>
      <w:szCs w:val="32"/>
    </w:rPr>
  </w:style>
  <w:style w:type="paragraph" w:styleId="Heading4">
    <w:name w:val="heading 4"/>
    <w:basedOn w:val="Normal"/>
    <w:next w:val="Normal"/>
    <w:link w:val="Heading4Char"/>
    <w:uiPriority w:val="99"/>
    <w:qFormat/>
    <w:rsid w:val="00774C87"/>
    <w:pPr>
      <w:keepNext/>
      <w:spacing w:line="360" w:lineRule="auto"/>
      <w:jc w:val="center"/>
      <w:outlineLvl w:val="3"/>
    </w:pPr>
    <w:rPr>
      <w:b/>
      <w:bCs/>
      <w:sz w:val="22"/>
      <w:szCs w:val="22"/>
    </w:rPr>
  </w:style>
  <w:style w:type="paragraph" w:styleId="Heading5">
    <w:name w:val="heading 5"/>
    <w:basedOn w:val="Normal"/>
    <w:next w:val="Normal"/>
    <w:link w:val="Heading5Char"/>
    <w:uiPriority w:val="99"/>
    <w:qFormat/>
    <w:rsid w:val="00774C87"/>
    <w:pPr>
      <w:keepNext/>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4C87"/>
    <w:rPr>
      <w:rFonts w:ascii="Times New Roman" w:eastAsiaTheme="minorEastAsia" w:hAnsi="Times New Roman" w:cs="Times New Roman"/>
      <w:b/>
      <w:bCs/>
      <w:szCs w:val="24"/>
    </w:rPr>
  </w:style>
  <w:style w:type="character" w:customStyle="1" w:styleId="Heading2Char">
    <w:name w:val="Heading 2 Char"/>
    <w:basedOn w:val="DefaultParagraphFont"/>
    <w:link w:val="Heading2"/>
    <w:uiPriority w:val="99"/>
    <w:rsid w:val="00774C87"/>
    <w:rPr>
      <w:rFonts w:ascii="Times New Roman" w:eastAsiaTheme="minorEastAsia" w:hAnsi="Times New Roman" w:cs="Times New Roman"/>
      <w:b/>
      <w:bCs/>
      <w:szCs w:val="24"/>
    </w:rPr>
  </w:style>
  <w:style w:type="character" w:customStyle="1" w:styleId="Heading3Char">
    <w:name w:val="Heading 3 Char"/>
    <w:basedOn w:val="DefaultParagraphFont"/>
    <w:link w:val="Heading3"/>
    <w:uiPriority w:val="99"/>
    <w:rsid w:val="00774C87"/>
    <w:rPr>
      <w:rFonts w:ascii="Times New Roman" w:eastAsiaTheme="minorEastAsia" w:hAnsi="Times New Roman" w:cs="Times New Roman"/>
      <w:b/>
      <w:bCs/>
      <w:sz w:val="32"/>
      <w:szCs w:val="32"/>
    </w:rPr>
  </w:style>
  <w:style w:type="character" w:customStyle="1" w:styleId="Heading4Char">
    <w:name w:val="Heading 4 Char"/>
    <w:basedOn w:val="DefaultParagraphFont"/>
    <w:link w:val="Heading4"/>
    <w:uiPriority w:val="99"/>
    <w:rsid w:val="00774C87"/>
    <w:rPr>
      <w:rFonts w:ascii="Times New Roman" w:eastAsiaTheme="minorEastAsia" w:hAnsi="Times New Roman" w:cs="Times New Roman"/>
      <w:b/>
      <w:bCs/>
      <w:sz w:val="22"/>
    </w:rPr>
  </w:style>
  <w:style w:type="character" w:customStyle="1" w:styleId="Heading5Char">
    <w:name w:val="Heading 5 Char"/>
    <w:basedOn w:val="DefaultParagraphFont"/>
    <w:link w:val="Heading5"/>
    <w:uiPriority w:val="99"/>
    <w:rsid w:val="00774C87"/>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774C87"/>
    <w:pPr>
      <w:tabs>
        <w:tab w:val="center" w:pos="4680"/>
        <w:tab w:val="right" w:pos="9360"/>
      </w:tabs>
    </w:pPr>
  </w:style>
  <w:style w:type="character" w:customStyle="1" w:styleId="HeaderChar">
    <w:name w:val="Header Char"/>
    <w:basedOn w:val="DefaultParagraphFont"/>
    <w:link w:val="Header"/>
    <w:uiPriority w:val="99"/>
    <w:rsid w:val="00774C87"/>
    <w:rPr>
      <w:rFonts w:ascii="Times New Roman" w:eastAsiaTheme="minorEastAsia" w:hAnsi="Times New Roman" w:cs="Times New Roman"/>
      <w:szCs w:val="24"/>
    </w:rPr>
  </w:style>
  <w:style w:type="paragraph" w:styleId="Footer">
    <w:name w:val="footer"/>
    <w:basedOn w:val="Normal"/>
    <w:link w:val="FooterChar"/>
    <w:uiPriority w:val="99"/>
    <w:unhideWhenUsed/>
    <w:rsid w:val="00774C87"/>
    <w:pPr>
      <w:tabs>
        <w:tab w:val="center" w:pos="4680"/>
        <w:tab w:val="right" w:pos="9360"/>
      </w:tabs>
    </w:pPr>
  </w:style>
  <w:style w:type="character" w:customStyle="1" w:styleId="FooterChar">
    <w:name w:val="Footer Char"/>
    <w:basedOn w:val="DefaultParagraphFont"/>
    <w:link w:val="Footer"/>
    <w:uiPriority w:val="99"/>
    <w:rsid w:val="00774C87"/>
    <w:rPr>
      <w:rFonts w:ascii="Times New Roman" w:eastAsiaTheme="minorEastAsia" w:hAnsi="Times New Roman" w:cs="Times New Roman"/>
      <w:szCs w:val="24"/>
    </w:rPr>
  </w:style>
  <w:style w:type="paragraph" w:styleId="NoSpacing">
    <w:name w:val="No Spacing"/>
    <w:uiPriority w:val="1"/>
    <w:qFormat/>
    <w:rsid w:val="00774C87"/>
    <w:pPr>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774C87"/>
    <w:rPr>
      <w:color w:val="0000FF" w:themeColor="hyperlink"/>
      <w:u w:val="single"/>
    </w:rPr>
  </w:style>
  <w:style w:type="paragraph" w:styleId="ListParagraph">
    <w:name w:val="List Paragraph"/>
    <w:basedOn w:val="Normal"/>
    <w:uiPriority w:val="34"/>
    <w:qFormat/>
    <w:rsid w:val="00774C87"/>
    <w:pPr>
      <w:ind w:left="720"/>
      <w:contextualSpacing/>
    </w:pPr>
  </w:style>
  <w:style w:type="paragraph" w:styleId="BalloonText">
    <w:name w:val="Balloon Text"/>
    <w:basedOn w:val="Normal"/>
    <w:link w:val="BalloonTextChar"/>
    <w:uiPriority w:val="99"/>
    <w:semiHidden/>
    <w:unhideWhenUsed/>
    <w:rsid w:val="00774C87"/>
    <w:rPr>
      <w:rFonts w:ascii="Tahoma" w:hAnsi="Tahoma" w:cs="Tahoma"/>
      <w:sz w:val="16"/>
      <w:szCs w:val="16"/>
    </w:rPr>
  </w:style>
  <w:style w:type="character" w:customStyle="1" w:styleId="BalloonTextChar">
    <w:name w:val="Balloon Text Char"/>
    <w:basedOn w:val="DefaultParagraphFont"/>
    <w:link w:val="BalloonText"/>
    <w:uiPriority w:val="99"/>
    <w:semiHidden/>
    <w:rsid w:val="00774C8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chilchinbeto@navajochapters.org" TargetMode="External"/><Relationship Id="rId1" Type="http://schemas.openxmlformats.org/officeDocument/2006/relationships/hyperlink" Target="mailto:chilchinbeto@navajochapters.org"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7402-337A-462B-B8D5-97B0BEAE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Chapter Manager;JB Kinlacheeny</dc:creator>
  <cp:lastModifiedBy>chlchnbtchptr2017</cp:lastModifiedBy>
  <cp:revision>2</cp:revision>
  <cp:lastPrinted>2019-07-03T16:51:00Z</cp:lastPrinted>
  <dcterms:created xsi:type="dcterms:W3CDTF">2019-07-03T16:58:00Z</dcterms:created>
  <dcterms:modified xsi:type="dcterms:W3CDTF">2019-07-03T16:58:00Z</dcterms:modified>
</cp:coreProperties>
</file>